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6E3BC" w:themeColor="accent3" w:themeTint="66"/>
  <w:body>
    <w:p w:rsidR="00A421F0" w:rsidRDefault="00134109" w:rsidP="00A421F0">
      <w:bookmarkStart w:id="0" w:name="_GoBack"/>
      <w:bookmarkEnd w:id="0"/>
      <w:r>
        <w:rPr>
          <w:rFonts w:ascii="Arial" w:hAnsi="Arial" w:cs="Arial"/>
          <w:noProof/>
          <w:color w:val="383838"/>
          <w:sz w:val="20"/>
          <w:szCs w:val="20"/>
          <w:lang w:eastAsia="es-PA"/>
        </w:rPr>
        <w:drawing>
          <wp:anchor distT="0" distB="0" distL="114300" distR="114300" simplePos="0" relativeHeight="251660288" behindDoc="0" locked="0" layoutInCell="1" allowOverlap="1" wp14:anchorId="0D5A4F4F" wp14:editId="5CA148B6">
            <wp:simplePos x="0" y="0"/>
            <wp:positionH relativeFrom="column">
              <wp:posOffset>5200650</wp:posOffset>
            </wp:positionH>
            <wp:positionV relativeFrom="paragraph">
              <wp:posOffset>-532130</wp:posOffset>
            </wp:positionV>
            <wp:extent cx="1162050" cy="660400"/>
            <wp:effectExtent l="0" t="0" r="0" b="6350"/>
            <wp:wrapSquare wrapText="bothSides"/>
            <wp:docPr id="3" name="Imagen 3" descr="http://www.afd.fr/webdav/site/afd/shared/PORTAILS/SECTEURS/Banque%20de%20developpement/_vignettes_/JICA-Logo_th_4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fd.fr/webdav/site/afd/shared/PORTAILS/SECTEURS/Banque%20de%20developpement/_vignettes_/JICA-Logo_th_4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205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1F0">
        <w:rPr>
          <w:noProof/>
          <w:lang w:eastAsia="es-PA"/>
        </w:rPr>
        <w:drawing>
          <wp:anchor distT="0" distB="0" distL="114300" distR="114300" simplePos="0" relativeHeight="251661312" behindDoc="0" locked="0" layoutInCell="1" allowOverlap="1" wp14:anchorId="3ECC0DB5" wp14:editId="3536AB67">
            <wp:simplePos x="0" y="0"/>
            <wp:positionH relativeFrom="column">
              <wp:posOffset>-713740</wp:posOffset>
            </wp:positionH>
            <wp:positionV relativeFrom="paragraph">
              <wp:posOffset>-525780</wp:posOffset>
            </wp:positionV>
            <wp:extent cx="1581150" cy="571500"/>
            <wp:effectExtent l="0" t="0" r="0" b="0"/>
            <wp:wrapSquare wrapText="bothSides"/>
            <wp:docPr id="2" name="Imagen 2" descr="C:\Users\l.nelson\Desktop\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nelson\Desktop\untitled.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21F0" w:rsidRDefault="00A421F0" w:rsidP="00A421F0">
      <w:r>
        <w:rPr>
          <w:noProof/>
          <w:lang w:eastAsia="es-PA"/>
        </w:rPr>
        <mc:AlternateContent>
          <mc:Choice Requires="wps">
            <w:drawing>
              <wp:anchor distT="0" distB="0" distL="114300" distR="114300" simplePos="0" relativeHeight="251659264" behindDoc="0" locked="0" layoutInCell="1" allowOverlap="1" wp14:anchorId="6D48EBF8" wp14:editId="219172BF">
                <wp:simplePos x="0" y="0"/>
                <wp:positionH relativeFrom="column">
                  <wp:posOffset>289492</wp:posOffset>
                </wp:positionH>
                <wp:positionV relativeFrom="paragraph">
                  <wp:posOffset>149860</wp:posOffset>
                </wp:positionV>
                <wp:extent cx="18288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A421F0" w:rsidRPr="001123CA" w:rsidRDefault="00A421F0" w:rsidP="00A421F0">
                            <w:pPr>
                              <w:tabs>
                                <w:tab w:val="left" w:pos="5115"/>
                              </w:tabs>
                              <w:jc w:val="center"/>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pPr>
                            <w:r>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t>CONTROL DE DESASTRES</w:t>
                            </w:r>
                            <w:r w:rsidRPr="001123CA">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D48EBF8" id="_x0000_t202" coordsize="21600,21600" o:spt="202" path="m,l,21600r21600,l21600,xe">
                <v:stroke joinstyle="miter"/>
                <v:path gradientshapeok="t" o:connecttype="rect"/>
              </v:shapetype>
              <v:shape id="1 Cuadro de texto" o:spid="_x0000_s1026" type="#_x0000_t202" style="position:absolute;margin-left:22.8pt;margin-top:11.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" filled="f" stroked="f">
                <v:textbox style="mso-fit-shape-to-text:t">
                  <w:txbxContent>
                    <w:p w:rsidR="00A421F0" w:rsidRPr="001123CA" w:rsidRDefault="00A421F0" w:rsidP="00A421F0">
                      <w:pPr>
                        <w:tabs>
                          <w:tab w:val="left" w:pos="5115"/>
                        </w:tabs>
                        <w:jc w:val="center"/>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pPr>
                      <w:r>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t>CONTROL DE DESASTRES</w:t>
                      </w:r>
                      <w:r w:rsidRPr="001123CA">
                        <w:rPr>
                          <w:rFonts w:ascii="Franklin Gothic Demi" w:hAnsi="Franklin Gothic Demi" w:cs="Estrangelo Edessa"/>
                          <w:color w:val="C2D69B" w:themeColor="accent3" w:themeTint="99"/>
                          <w:sz w:val="72"/>
                          <w:szCs w:val="72"/>
                          <w14:shadow w14:blurRad="63500" w14:dist="0" w14:dir="3600000" w14:sx="100000" w14:sy="100000" w14:kx="0" w14:ky="0" w14:algn="tl">
                            <w14:srgbClr w14:val="000000">
                              <w14:alpha w14:val="30000"/>
                            </w14:srgbClr>
                          </w14:shadow>
                          <w14:textOutline w14:w="18415" w14:cap="flat" w14:cmpd="sng" w14:algn="ctr">
                            <w14:solidFill>
                              <w14:schemeClr w14:val="accent3">
                                <w14:lumMod w14:val="50000"/>
                              </w14:schemeClr>
                            </w14:solidFill>
                            <w14:prstDash w14:val="solid"/>
                            <w14:round/>
                          </w14:textOutline>
                        </w:rPr>
                        <w:t xml:space="preserve"> </w:t>
                      </w:r>
                    </w:p>
                  </w:txbxContent>
                </v:textbox>
              </v:shape>
            </w:pict>
          </mc:Fallback>
        </mc:AlternateContent>
      </w:r>
    </w:p>
    <w:p w:rsidR="00A421F0" w:rsidRDefault="00A421F0" w:rsidP="00A421F0">
      <w:pPr>
        <w:tabs>
          <w:tab w:val="left" w:pos="5115"/>
        </w:tabs>
      </w:pPr>
      <w:r>
        <w:tab/>
      </w:r>
    </w:p>
    <w:p w:rsidR="00A421F0" w:rsidRDefault="00A421F0" w:rsidP="00A421F0">
      <w:pPr>
        <w:jc w:val="center"/>
        <w:rPr>
          <w:noProof/>
          <w:lang w:eastAsia="es-PA"/>
        </w:rPr>
      </w:pPr>
    </w:p>
    <w:p w:rsidR="00A421F0" w:rsidRDefault="00CC7139" w:rsidP="00D658C0">
      <w:r>
        <w:rPr>
          <w:rFonts w:ascii="Arial" w:hAnsi="Arial" w:cs="Arial"/>
          <w:noProof/>
          <w:color w:val="0000FF"/>
          <w:sz w:val="27"/>
          <w:szCs w:val="27"/>
          <w:lang w:eastAsia="es-PA"/>
        </w:rPr>
        <w:drawing>
          <wp:anchor distT="0" distB="0" distL="114300" distR="114300" simplePos="0" relativeHeight="251670528" behindDoc="0" locked="0" layoutInCell="1" allowOverlap="1" wp14:anchorId="13FA3F51" wp14:editId="025BBA0E">
            <wp:simplePos x="0" y="0"/>
            <wp:positionH relativeFrom="column">
              <wp:posOffset>799465</wp:posOffset>
            </wp:positionH>
            <wp:positionV relativeFrom="paragraph">
              <wp:posOffset>274320</wp:posOffset>
            </wp:positionV>
            <wp:extent cx="4221480" cy="2684780"/>
            <wp:effectExtent l="361950" t="361950" r="445770" b="382270"/>
            <wp:wrapSquare wrapText="bothSides"/>
            <wp:docPr id="8" name="Imagen 8" descr="Imagen relacionad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1480" cy="268478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anchor>
        </w:drawing>
      </w:r>
      <w:r w:rsidR="00D658C0">
        <w:br w:type="textWrapping" w:clear="all"/>
      </w:r>
    </w:p>
    <w:p w:rsidR="00A421F0" w:rsidRPr="008F0AEB" w:rsidRDefault="00A421F0" w:rsidP="00A421F0"/>
    <w:p w:rsidR="00A421F0" w:rsidRPr="00557ECF" w:rsidRDefault="00A421F0" w:rsidP="00A421F0">
      <w:pPr>
        <w:pStyle w:val="Prrafodelista"/>
        <w:numPr>
          <w:ilvl w:val="0"/>
          <w:numId w:val="1"/>
        </w:numPr>
        <w:jc w:val="center"/>
      </w:pPr>
      <w:r w:rsidRPr="00557ECF">
        <w:rPr>
          <w:rFonts w:ascii="Arial" w:hAnsi="Arial" w:cs="Arial"/>
          <w:b/>
          <w:noProof/>
          <w:sz w:val="24"/>
          <w:szCs w:val="24"/>
          <w:lang w:eastAsia="es-PA"/>
        </w:rPr>
        <mc:AlternateContent>
          <mc:Choice Requires="wps">
            <w:drawing>
              <wp:anchor distT="0" distB="0" distL="114300" distR="114300" simplePos="0" relativeHeight="251665408" behindDoc="0" locked="0" layoutInCell="1" allowOverlap="1" wp14:anchorId="2DD014D3" wp14:editId="22BBB6CD">
                <wp:simplePos x="0" y="0"/>
                <wp:positionH relativeFrom="column">
                  <wp:posOffset>3301365</wp:posOffset>
                </wp:positionH>
                <wp:positionV relativeFrom="paragraph">
                  <wp:posOffset>65405</wp:posOffset>
                </wp:positionV>
                <wp:extent cx="257175" cy="76200"/>
                <wp:effectExtent l="19050" t="19050" r="47625" b="38100"/>
                <wp:wrapNone/>
                <wp:docPr id="9" name="9 Flecha a la derecha con muesca"/>
                <wp:cNvGraphicFramePr/>
                <a:graphic xmlns:a="http://schemas.openxmlformats.org/drawingml/2006/main">
                  <a:graphicData uri="http://schemas.microsoft.com/office/word/2010/wordprocessingShape">
                    <wps:wsp>
                      <wps:cNvSpPr/>
                      <wps:spPr>
                        <a:xfrm>
                          <a:off x="0" y="0"/>
                          <a:ext cx="257175" cy="76200"/>
                        </a:xfrm>
                        <a:prstGeom prst="notchedRightArrow">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43B6DA"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9 Flecha a la derecha con muesca" o:spid="_x0000_s1026" type="#_x0000_t94" style="position:absolute;margin-left:259.95pt;margin-top:5.15pt;width:20.25pt;height: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" adj="18400" fillcolor="#e46c0a" strokecolor="#e46c0a" strokeweight="2pt"/>
            </w:pict>
          </mc:Fallback>
        </mc:AlternateContent>
      </w:r>
      <w:r w:rsidRPr="00557ECF">
        <w:rPr>
          <w:rFonts w:ascii="Arial" w:hAnsi="Arial" w:cs="Arial"/>
          <w:b/>
          <w:sz w:val="24"/>
          <w:szCs w:val="24"/>
        </w:rPr>
        <w:t>Modalidad del Curso</w:t>
      </w:r>
      <w:r>
        <w:rPr>
          <w:rFonts w:ascii="Arial" w:hAnsi="Arial" w:cs="Arial"/>
          <w:sz w:val="24"/>
          <w:szCs w:val="24"/>
        </w:rPr>
        <w:t xml:space="preserve">          </w:t>
      </w:r>
      <w:r w:rsidRPr="00557ECF">
        <w:rPr>
          <w:rFonts w:ascii="Arial" w:hAnsi="Arial" w:cs="Arial"/>
          <w:color w:val="FF0000"/>
          <w:sz w:val="24"/>
          <w:szCs w:val="24"/>
        </w:rPr>
        <w:t>Presencial</w:t>
      </w:r>
    </w:p>
    <w:p w:rsidR="00A421F0" w:rsidRPr="00557ECF" w:rsidRDefault="00A421F0" w:rsidP="00A421F0">
      <w:pPr>
        <w:pStyle w:val="Prrafodelista"/>
      </w:pPr>
    </w:p>
    <w:p w:rsidR="00A421F0" w:rsidRPr="00557ECF" w:rsidRDefault="00A421F0" w:rsidP="00A421F0">
      <w:pPr>
        <w:pStyle w:val="Prrafodelista"/>
        <w:numPr>
          <w:ilvl w:val="0"/>
          <w:numId w:val="1"/>
        </w:numPr>
        <w:jc w:val="center"/>
      </w:pPr>
      <w:r w:rsidRPr="00557ECF">
        <w:rPr>
          <w:rFonts w:ascii="Arial" w:hAnsi="Arial" w:cs="Arial"/>
          <w:b/>
          <w:noProof/>
          <w:sz w:val="24"/>
          <w:szCs w:val="24"/>
          <w:lang w:eastAsia="es-PA"/>
        </w:rPr>
        <mc:AlternateContent>
          <mc:Choice Requires="wps">
            <w:drawing>
              <wp:anchor distT="0" distB="0" distL="114300" distR="114300" simplePos="0" relativeHeight="251666432" behindDoc="0" locked="0" layoutInCell="1" allowOverlap="1" wp14:anchorId="784C8AA6" wp14:editId="2B6FF386">
                <wp:simplePos x="0" y="0"/>
                <wp:positionH relativeFrom="column">
                  <wp:posOffset>2105025</wp:posOffset>
                </wp:positionH>
                <wp:positionV relativeFrom="paragraph">
                  <wp:posOffset>34925</wp:posOffset>
                </wp:positionV>
                <wp:extent cx="257175" cy="76200"/>
                <wp:effectExtent l="19050" t="19050" r="47625" b="38100"/>
                <wp:wrapNone/>
                <wp:docPr id="10" name="10 Flecha a la derecha con muesca"/>
                <wp:cNvGraphicFramePr/>
                <a:graphic xmlns:a="http://schemas.openxmlformats.org/drawingml/2006/main">
                  <a:graphicData uri="http://schemas.microsoft.com/office/word/2010/wordprocessingShape">
                    <wps:wsp>
                      <wps:cNvSpPr/>
                      <wps:spPr>
                        <a:xfrm>
                          <a:off x="0" y="0"/>
                          <a:ext cx="257175" cy="76200"/>
                        </a:xfrm>
                        <a:prstGeom prst="notchedRightArrow">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E1D3277" id="10 Flecha a la derecha con muesca" o:spid="_x0000_s1026" type="#_x0000_t94" style="position:absolute;margin-left:165.75pt;margin-top:2.75pt;width:20.25pt;height: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" adj="18400" fillcolor="#e46c0a" strokecolor="#e46c0a" strokeweight="2pt"/>
            </w:pict>
          </mc:Fallback>
        </mc:AlternateContent>
      </w:r>
      <w:r>
        <w:rPr>
          <w:rFonts w:ascii="Arial" w:hAnsi="Arial" w:cs="Arial"/>
          <w:b/>
          <w:noProof/>
          <w:sz w:val="24"/>
          <w:szCs w:val="24"/>
          <w:lang w:eastAsia="es-PA"/>
        </w:rPr>
        <w:t xml:space="preserve">Período del Curso          4 </w:t>
      </w:r>
      <w:r w:rsidRPr="00557ECF">
        <w:rPr>
          <w:rFonts w:ascii="Arial" w:hAnsi="Arial" w:cs="Arial"/>
          <w:noProof/>
          <w:color w:val="FF0000"/>
          <w:sz w:val="24"/>
          <w:szCs w:val="24"/>
          <w:lang w:eastAsia="es-PA"/>
        </w:rPr>
        <w:t xml:space="preserve"> de </w:t>
      </w:r>
      <w:r>
        <w:rPr>
          <w:rFonts w:ascii="Arial" w:hAnsi="Arial" w:cs="Arial"/>
          <w:noProof/>
          <w:color w:val="FF0000"/>
          <w:sz w:val="24"/>
          <w:szCs w:val="24"/>
          <w:lang w:eastAsia="es-PA"/>
        </w:rPr>
        <w:t xml:space="preserve">enero </w:t>
      </w:r>
      <w:r w:rsidRPr="00557ECF">
        <w:rPr>
          <w:rFonts w:ascii="Arial" w:hAnsi="Arial" w:cs="Arial"/>
          <w:noProof/>
          <w:color w:val="FF0000"/>
          <w:sz w:val="24"/>
          <w:szCs w:val="24"/>
          <w:lang w:eastAsia="es-PA"/>
        </w:rPr>
        <w:t xml:space="preserve"> al</w:t>
      </w:r>
      <w:r>
        <w:rPr>
          <w:rFonts w:ascii="Arial" w:hAnsi="Arial" w:cs="Arial"/>
          <w:noProof/>
          <w:color w:val="FF0000"/>
          <w:sz w:val="24"/>
          <w:szCs w:val="24"/>
          <w:lang w:eastAsia="es-PA"/>
        </w:rPr>
        <w:t xml:space="preserve"> </w:t>
      </w:r>
      <w:r w:rsidRPr="00557ECF">
        <w:rPr>
          <w:rFonts w:ascii="Arial" w:hAnsi="Arial" w:cs="Arial"/>
          <w:noProof/>
          <w:color w:val="FF0000"/>
          <w:sz w:val="24"/>
          <w:szCs w:val="24"/>
          <w:lang w:eastAsia="es-PA"/>
        </w:rPr>
        <w:t xml:space="preserve"> </w:t>
      </w:r>
      <w:r>
        <w:rPr>
          <w:rFonts w:ascii="Arial" w:hAnsi="Arial" w:cs="Arial"/>
          <w:noProof/>
          <w:color w:val="FF0000"/>
          <w:sz w:val="24"/>
          <w:szCs w:val="24"/>
          <w:lang w:eastAsia="es-PA"/>
        </w:rPr>
        <w:t xml:space="preserve">12 </w:t>
      </w:r>
      <w:r w:rsidRPr="00557ECF">
        <w:rPr>
          <w:rFonts w:ascii="Arial" w:hAnsi="Arial" w:cs="Arial"/>
          <w:noProof/>
          <w:color w:val="FF0000"/>
          <w:sz w:val="24"/>
          <w:szCs w:val="24"/>
          <w:lang w:eastAsia="es-PA"/>
        </w:rPr>
        <w:t xml:space="preserve"> de </w:t>
      </w:r>
      <w:r>
        <w:rPr>
          <w:rFonts w:ascii="Arial" w:hAnsi="Arial" w:cs="Arial"/>
          <w:noProof/>
          <w:color w:val="FF0000"/>
          <w:sz w:val="24"/>
          <w:szCs w:val="24"/>
          <w:lang w:eastAsia="es-PA"/>
        </w:rPr>
        <w:t>febrero  de 2016</w:t>
      </w:r>
    </w:p>
    <w:p w:rsidR="00A421F0" w:rsidRDefault="00A421F0" w:rsidP="00A421F0">
      <w:pPr>
        <w:pStyle w:val="Prrafodelista"/>
      </w:pPr>
    </w:p>
    <w:p w:rsidR="00A421F0" w:rsidRPr="00833BE1" w:rsidRDefault="00A421F0" w:rsidP="00A421F0">
      <w:pPr>
        <w:pStyle w:val="Prrafodelista"/>
        <w:numPr>
          <w:ilvl w:val="0"/>
          <w:numId w:val="1"/>
        </w:numPr>
        <w:jc w:val="center"/>
        <w:rPr>
          <w:rFonts w:ascii="Arial" w:hAnsi="Arial" w:cs="Arial"/>
          <w:b/>
          <w:sz w:val="24"/>
          <w:szCs w:val="24"/>
        </w:rPr>
      </w:pPr>
      <w:r w:rsidRPr="00557ECF">
        <w:rPr>
          <w:rFonts w:ascii="Arial" w:hAnsi="Arial" w:cs="Arial"/>
          <w:b/>
          <w:noProof/>
          <w:sz w:val="24"/>
          <w:szCs w:val="24"/>
          <w:lang w:eastAsia="es-PA"/>
        </w:rPr>
        <mc:AlternateContent>
          <mc:Choice Requires="wps">
            <w:drawing>
              <wp:anchor distT="0" distB="0" distL="114300" distR="114300" simplePos="0" relativeHeight="251667456" behindDoc="0" locked="0" layoutInCell="1" allowOverlap="1" wp14:anchorId="3520997B" wp14:editId="3EACC2B3">
                <wp:simplePos x="0" y="0"/>
                <wp:positionH relativeFrom="column">
                  <wp:posOffset>2863215</wp:posOffset>
                </wp:positionH>
                <wp:positionV relativeFrom="paragraph">
                  <wp:posOffset>69850</wp:posOffset>
                </wp:positionV>
                <wp:extent cx="257175" cy="76200"/>
                <wp:effectExtent l="19050" t="19050" r="47625" b="38100"/>
                <wp:wrapNone/>
                <wp:docPr id="11" name="11 Flecha a la derecha con muesca"/>
                <wp:cNvGraphicFramePr/>
                <a:graphic xmlns:a="http://schemas.openxmlformats.org/drawingml/2006/main">
                  <a:graphicData uri="http://schemas.microsoft.com/office/word/2010/wordprocessingShape">
                    <wps:wsp>
                      <wps:cNvSpPr/>
                      <wps:spPr>
                        <a:xfrm>
                          <a:off x="0" y="0"/>
                          <a:ext cx="257175" cy="76200"/>
                        </a:xfrm>
                        <a:prstGeom prst="notchedRightArrow">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950324" id="11 Flecha a la derecha con muesca" o:spid="_x0000_s1026" type="#_x0000_t94" style="position:absolute;margin-left:225.45pt;margin-top:5.5pt;width:20.25pt;height: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" adj="18400" fillcolor="#e46c0a" strokecolor="#e46c0a" strokeweight="2pt"/>
            </w:pict>
          </mc:Fallback>
        </mc:AlternateContent>
      </w:r>
      <w:r w:rsidRPr="00557ECF">
        <w:rPr>
          <w:rFonts w:ascii="Arial" w:hAnsi="Arial" w:cs="Arial"/>
          <w:b/>
          <w:sz w:val="24"/>
          <w:szCs w:val="24"/>
        </w:rPr>
        <w:t xml:space="preserve">Idioma </w:t>
      </w:r>
      <w:r>
        <w:rPr>
          <w:rFonts w:ascii="Arial" w:hAnsi="Arial" w:cs="Arial"/>
          <w:b/>
          <w:sz w:val="24"/>
          <w:szCs w:val="24"/>
        </w:rPr>
        <w:t xml:space="preserve">         </w:t>
      </w:r>
      <w:r w:rsidRPr="00557ECF">
        <w:rPr>
          <w:rFonts w:ascii="Arial" w:hAnsi="Arial" w:cs="Arial"/>
          <w:color w:val="FF0000"/>
          <w:sz w:val="24"/>
          <w:szCs w:val="24"/>
        </w:rPr>
        <w:t>Español</w:t>
      </w:r>
    </w:p>
    <w:p w:rsidR="00A421F0" w:rsidRPr="00833BE1" w:rsidRDefault="00CC7139" w:rsidP="00A421F0">
      <w:pPr>
        <w:pStyle w:val="Prrafodelista"/>
        <w:rPr>
          <w:rFonts w:ascii="Arial" w:hAnsi="Arial" w:cs="Arial"/>
          <w:b/>
          <w:sz w:val="24"/>
          <w:szCs w:val="24"/>
        </w:rPr>
      </w:pPr>
      <w:r>
        <w:rPr>
          <w:rFonts w:ascii="Arial" w:hAnsi="Arial" w:cs="Arial"/>
          <w:noProof/>
          <w:sz w:val="24"/>
          <w:szCs w:val="24"/>
          <w:lang w:eastAsia="es-PA"/>
        </w:rPr>
        <mc:AlternateContent>
          <mc:Choice Requires="wps">
            <w:drawing>
              <wp:anchor distT="0" distB="0" distL="114300" distR="114300" simplePos="0" relativeHeight="251669504" behindDoc="0" locked="0" layoutInCell="1" allowOverlap="1" wp14:anchorId="0E3FEFE2" wp14:editId="45E273DD">
                <wp:simplePos x="0" y="0"/>
                <wp:positionH relativeFrom="column">
                  <wp:posOffset>2098675</wp:posOffset>
                </wp:positionH>
                <wp:positionV relativeFrom="paragraph">
                  <wp:posOffset>170018</wp:posOffset>
                </wp:positionV>
                <wp:extent cx="4191635" cy="2266315"/>
                <wp:effectExtent l="57150" t="38100" r="18415" b="95885"/>
                <wp:wrapNone/>
                <wp:docPr id="7" name="7 Explosión 2"/>
                <wp:cNvGraphicFramePr/>
                <a:graphic xmlns:a="http://schemas.openxmlformats.org/drawingml/2006/main">
                  <a:graphicData uri="http://schemas.microsoft.com/office/word/2010/wordprocessingShape">
                    <wps:wsp>
                      <wps:cNvSpPr/>
                      <wps:spPr>
                        <a:xfrm>
                          <a:off x="0" y="0"/>
                          <a:ext cx="4191635" cy="2266315"/>
                        </a:xfrm>
                        <a:prstGeom prst="irregularSeal2">
                          <a:avLst/>
                        </a:prstGeom>
                      </wps:spPr>
                      <wps:style>
                        <a:lnRef idx="1">
                          <a:schemeClr val="accent3"/>
                        </a:lnRef>
                        <a:fillRef idx="2">
                          <a:schemeClr val="accent3"/>
                        </a:fillRef>
                        <a:effectRef idx="1">
                          <a:schemeClr val="accent3"/>
                        </a:effectRef>
                        <a:fontRef idx="minor">
                          <a:schemeClr val="dk1"/>
                        </a:fontRef>
                      </wps:style>
                      <wps:txbx>
                        <w:txbxContent>
                          <w:p w:rsidR="00A421F0" w:rsidRPr="00A421F0" w:rsidRDefault="00A421F0" w:rsidP="00A421F0">
                            <w:pPr>
                              <w:jc w:val="center"/>
                              <w:rPr>
                                <w:rFonts w:ascii="Arial" w:hAnsi="Arial" w:cs="Arial"/>
                                <w:sz w:val="24"/>
                                <w:szCs w:val="24"/>
                              </w:rPr>
                            </w:pPr>
                            <w:r w:rsidRPr="00A421F0">
                              <w:rPr>
                                <w:rFonts w:ascii="Arial" w:hAnsi="Arial" w:cs="Arial"/>
                                <w:sz w:val="24"/>
                                <w:szCs w:val="24"/>
                              </w:rPr>
                              <w:t>FECHA DE CIERRE EN EL IFARHU:</w:t>
                            </w:r>
                          </w:p>
                          <w:p w:rsidR="00A421F0" w:rsidRPr="00A421F0" w:rsidRDefault="00A421F0" w:rsidP="00A421F0">
                            <w:pPr>
                              <w:jc w:val="center"/>
                              <w:rPr>
                                <w:rFonts w:ascii="Arial" w:hAnsi="Arial" w:cs="Arial"/>
                                <w:sz w:val="24"/>
                                <w:szCs w:val="24"/>
                              </w:rPr>
                            </w:pPr>
                            <w:r w:rsidRPr="00A421F0">
                              <w:rPr>
                                <w:rFonts w:ascii="Arial" w:hAnsi="Arial" w:cs="Arial"/>
                                <w:sz w:val="24"/>
                                <w:szCs w:val="24"/>
                              </w:rPr>
                              <w:t>2 DE OCTUBRE DE 2015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FEFE2"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7 Explosión 2" o:spid="_x0000_s1027" type="#_x0000_t72" style="position:absolute;left:0;text-align:left;margin-left:165.25pt;margin-top:13.4pt;width:330.05pt;height:17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" fillcolor="#cdddac [1622]" strokecolor="#94b64e [3046]">
                <v:fill color2="#f0f4e6 [502]" rotate="t" angle="180" colors="0 #dafda7;22938f #e4fdc2;1 #f5ffe6" focus="100%" type="gradient"/>
                <v:shadow on="t" color="black" opacity="24903f" origin=",.5" offset="0,.55556mm"/>
                <v:textbox>
                  <w:txbxContent>
                    <w:p w:rsidR="00A421F0" w:rsidRPr="00A421F0" w:rsidRDefault="00A421F0" w:rsidP="00A421F0">
                      <w:pPr>
                        <w:jc w:val="center"/>
                        <w:rPr>
                          <w:rFonts w:ascii="Arial" w:hAnsi="Arial" w:cs="Arial"/>
                          <w:sz w:val="24"/>
                          <w:szCs w:val="24"/>
                        </w:rPr>
                      </w:pPr>
                      <w:r w:rsidRPr="00A421F0">
                        <w:rPr>
                          <w:rFonts w:ascii="Arial" w:hAnsi="Arial" w:cs="Arial"/>
                          <w:sz w:val="24"/>
                          <w:szCs w:val="24"/>
                        </w:rPr>
                        <w:t>FECHA DE CIERRE EN EL IFARHU:</w:t>
                      </w:r>
                    </w:p>
                    <w:p w:rsidR="00A421F0" w:rsidRPr="00A421F0" w:rsidRDefault="00A421F0" w:rsidP="00A421F0">
                      <w:pPr>
                        <w:jc w:val="center"/>
                        <w:rPr>
                          <w:rFonts w:ascii="Arial" w:hAnsi="Arial" w:cs="Arial"/>
                          <w:sz w:val="24"/>
                          <w:szCs w:val="24"/>
                        </w:rPr>
                      </w:pPr>
                      <w:r w:rsidRPr="00A421F0">
                        <w:rPr>
                          <w:rFonts w:ascii="Arial" w:hAnsi="Arial" w:cs="Arial"/>
                          <w:sz w:val="24"/>
                          <w:szCs w:val="24"/>
                        </w:rPr>
                        <w:t>2 DE OCTUBRE DE 2015</w:t>
                      </w:r>
                    </w:p>
                  </w:txbxContent>
                </v:textbox>
              </v:shape>
            </w:pict>
          </mc:Fallback>
        </mc:AlternateContent>
      </w:r>
    </w:p>
    <w:p w:rsidR="00A421F0" w:rsidRPr="00833BE1" w:rsidRDefault="00A421F0" w:rsidP="00A421F0">
      <w:pPr>
        <w:pStyle w:val="Prrafodelista"/>
        <w:numPr>
          <w:ilvl w:val="0"/>
          <w:numId w:val="1"/>
        </w:numPr>
        <w:jc w:val="center"/>
        <w:rPr>
          <w:rFonts w:ascii="Arial" w:hAnsi="Arial" w:cs="Arial"/>
          <w:b/>
          <w:sz w:val="24"/>
          <w:szCs w:val="24"/>
        </w:rPr>
      </w:pPr>
      <w:r w:rsidRPr="00557ECF">
        <w:rPr>
          <w:rFonts w:ascii="Arial" w:hAnsi="Arial" w:cs="Arial"/>
          <w:b/>
          <w:noProof/>
          <w:sz w:val="24"/>
          <w:szCs w:val="24"/>
          <w:lang w:eastAsia="es-PA"/>
        </w:rPr>
        <mc:AlternateContent>
          <mc:Choice Requires="wps">
            <w:drawing>
              <wp:anchor distT="0" distB="0" distL="114300" distR="114300" simplePos="0" relativeHeight="251668480" behindDoc="0" locked="0" layoutInCell="1" allowOverlap="1" wp14:anchorId="32BC1848" wp14:editId="74FC4DC2">
                <wp:simplePos x="0" y="0"/>
                <wp:positionH relativeFrom="column">
                  <wp:posOffset>2863215</wp:posOffset>
                </wp:positionH>
                <wp:positionV relativeFrom="paragraph">
                  <wp:posOffset>66040</wp:posOffset>
                </wp:positionV>
                <wp:extent cx="257175" cy="76200"/>
                <wp:effectExtent l="19050" t="19050" r="47625" b="38100"/>
                <wp:wrapNone/>
                <wp:docPr id="12" name="12 Flecha a la derecha con muesca"/>
                <wp:cNvGraphicFramePr/>
                <a:graphic xmlns:a="http://schemas.openxmlformats.org/drawingml/2006/main">
                  <a:graphicData uri="http://schemas.microsoft.com/office/word/2010/wordprocessingShape">
                    <wps:wsp>
                      <wps:cNvSpPr/>
                      <wps:spPr>
                        <a:xfrm>
                          <a:off x="0" y="0"/>
                          <a:ext cx="257175" cy="76200"/>
                        </a:xfrm>
                        <a:prstGeom prst="notchedRightArrow">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5C017BF" id="12 Flecha a la derecha con muesca" o:spid="_x0000_s1026" type="#_x0000_t94" style="position:absolute;margin-left:225.45pt;margin-top:5.2pt;width:20.25pt;height: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" adj="18400" fillcolor="#e46c0a" strokecolor="#e46c0a" strokeweight="2pt"/>
            </w:pict>
          </mc:Fallback>
        </mc:AlternateContent>
      </w:r>
      <w:r>
        <w:rPr>
          <w:rFonts w:ascii="Arial" w:hAnsi="Arial" w:cs="Arial"/>
          <w:b/>
          <w:sz w:val="24"/>
          <w:szCs w:val="24"/>
        </w:rPr>
        <w:t xml:space="preserve">País          </w:t>
      </w:r>
      <w:r w:rsidRPr="00833BE1">
        <w:rPr>
          <w:rFonts w:ascii="Arial" w:hAnsi="Arial" w:cs="Arial"/>
          <w:color w:val="FF0000"/>
          <w:sz w:val="24"/>
          <w:szCs w:val="24"/>
        </w:rPr>
        <w:t>Japón</w:t>
      </w:r>
    </w:p>
    <w:p w:rsidR="00A421F0" w:rsidRPr="00833BE1" w:rsidRDefault="00A421F0" w:rsidP="00A421F0">
      <w:pPr>
        <w:pStyle w:val="Prrafodelista"/>
        <w:rPr>
          <w:rFonts w:ascii="Arial" w:hAnsi="Arial" w:cs="Arial"/>
          <w:b/>
          <w:sz w:val="24"/>
          <w:szCs w:val="24"/>
        </w:rPr>
      </w:pPr>
    </w:p>
    <w:p w:rsidR="00A421F0" w:rsidRDefault="00A421F0" w:rsidP="00A421F0">
      <w:pPr>
        <w:rPr>
          <w:rFonts w:ascii="Arial" w:hAnsi="Arial" w:cs="Arial"/>
          <w:b/>
          <w:sz w:val="24"/>
          <w:szCs w:val="24"/>
        </w:rPr>
      </w:pPr>
    </w:p>
    <w:p w:rsidR="00A421F0" w:rsidRPr="00CB0113" w:rsidRDefault="00A421F0" w:rsidP="00A421F0">
      <w:pPr>
        <w:rPr>
          <w:rFonts w:ascii="Arial" w:hAnsi="Arial" w:cs="Arial"/>
          <w:sz w:val="24"/>
          <w:szCs w:val="24"/>
        </w:rPr>
      </w:pPr>
      <w:r>
        <w:rPr>
          <w:rFonts w:ascii="Arial" w:hAnsi="Arial" w:cs="Arial"/>
          <w:sz w:val="24"/>
          <w:szCs w:val="24"/>
        </w:rPr>
        <w:t xml:space="preserve">        </w:t>
      </w:r>
    </w:p>
    <w:p w:rsidR="00A421F0" w:rsidRPr="00CB0113" w:rsidRDefault="00A421F0" w:rsidP="00A421F0">
      <w:pPr>
        <w:rPr>
          <w:rFonts w:ascii="Arial" w:hAnsi="Arial" w:cs="Arial"/>
          <w:sz w:val="24"/>
          <w:szCs w:val="24"/>
        </w:rPr>
      </w:pPr>
    </w:p>
    <w:p w:rsidR="00A421F0" w:rsidRDefault="00A421F0" w:rsidP="00A421F0">
      <w:pPr>
        <w:tabs>
          <w:tab w:val="left" w:pos="7710"/>
        </w:tabs>
        <w:rPr>
          <w:rFonts w:ascii="Arial" w:hAnsi="Arial" w:cs="Arial"/>
          <w:sz w:val="24"/>
          <w:szCs w:val="24"/>
        </w:rPr>
      </w:pPr>
      <w:r>
        <w:rPr>
          <w:rFonts w:ascii="Arial" w:hAnsi="Arial" w:cs="Arial"/>
          <w:sz w:val="24"/>
          <w:szCs w:val="24"/>
        </w:rPr>
        <w:tab/>
      </w:r>
    </w:p>
    <w:p w:rsidR="00A421F0" w:rsidRDefault="00A421F0" w:rsidP="00A421F0">
      <w:pPr>
        <w:tabs>
          <w:tab w:val="left" w:pos="5175"/>
        </w:tabs>
        <w:rPr>
          <w:rFonts w:ascii="Arial" w:hAnsi="Arial" w:cs="Arial"/>
          <w:sz w:val="24"/>
          <w:szCs w:val="24"/>
        </w:rPr>
      </w:pPr>
    </w:p>
    <w:p w:rsidR="00A421F0" w:rsidRPr="006D027A" w:rsidRDefault="00A421F0" w:rsidP="00A421F0">
      <w:pPr>
        <w:pStyle w:val="Prrafodelista"/>
        <w:numPr>
          <w:ilvl w:val="0"/>
          <w:numId w:val="2"/>
        </w:numPr>
        <w:tabs>
          <w:tab w:val="left" w:pos="5175"/>
        </w:tabs>
        <w:rPr>
          <w:rFonts w:ascii="Arial" w:hAnsi="Arial" w:cs="Arial"/>
          <w:sz w:val="24"/>
          <w:szCs w:val="24"/>
          <w:u w:val="single" w:color="4F6228" w:themeColor="accent3" w:themeShade="80"/>
        </w:rPr>
      </w:pPr>
      <w:r w:rsidRPr="006D027A">
        <w:rPr>
          <w:rFonts w:ascii="Arial" w:hAnsi="Arial" w:cs="Arial"/>
          <w:b/>
          <w:sz w:val="28"/>
          <w:szCs w:val="28"/>
          <w:u w:val="single" w:color="4F6228" w:themeColor="accent3" w:themeShade="80"/>
        </w:rPr>
        <w:t>Objetivos del Curso.</w:t>
      </w:r>
    </w:p>
    <w:p w:rsidR="00A421F0" w:rsidRDefault="00A421F0" w:rsidP="00A421F0">
      <w:pPr>
        <w:tabs>
          <w:tab w:val="left" w:pos="5175"/>
        </w:tabs>
        <w:jc w:val="both"/>
        <w:rPr>
          <w:rFonts w:ascii="Arial" w:hAnsi="Arial" w:cs="Arial"/>
          <w:sz w:val="24"/>
          <w:szCs w:val="24"/>
        </w:rPr>
      </w:pPr>
      <w:r>
        <w:rPr>
          <w:rFonts w:ascii="Arial" w:hAnsi="Arial" w:cs="Arial"/>
          <w:sz w:val="24"/>
          <w:szCs w:val="24"/>
        </w:rPr>
        <w:t xml:space="preserve">Que los participantes adquieran y difundan los conocimientos y tecnologías necesarias para la planificación e implementación de las medidas contra desagüe adecuadas para la situación de sus respectivos países. </w:t>
      </w:r>
    </w:p>
    <w:p w:rsidR="00A421F0" w:rsidRDefault="00A421F0" w:rsidP="00A421F0">
      <w:pPr>
        <w:tabs>
          <w:tab w:val="left" w:pos="5175"/>
        </w:tabs>
        <w:jc w:val="both"/>
        <w:rPr>
          <w:rFonts w:ascii="Arial" w:hAnsi="Arial" w:cs="Arial"/>
          <w:sz w:val="24"/>
          <w:szCs w:val="24"/>
        </w:rPr>
      </w:pPr>
    </w:p>
    <w:p w:rsidR="00A421F0" w:rsidRDefault="00A421F0" w:rsidP="00A421F0">
      <w:pPr>
        <w:pStyle w:val="Prrafodelista"/>
        <w:numPr>
          <w:ilvl w:val="0"/>
          <w:numId w:val="2"/>
        </w:numPr>
        <w:tabs>
          <w:tab w:val="left" w:pos="5175"/>
        </w:tabs>
        <w:jc w:val="both"/>
        <w:rPr>
          <w:rFonts w:ascii="Arial" w:hAnsi="Arial" w:cs="Arial"/>
          <w:b/>
          <w:sz w:val="28"/>
          <w:szCs w:val="28"/>
          <w:u w:val="single" w:color="4F6228" w:themeColor="accent3" w:themeShade="80"/>
        </w:rPr>
      </w:pPr>
      <w:r w:rsidRPr="00BD022F">
        <w:rPr>
          <w:rFonts w:ascii="Arial" w:hAnsi="Arial" w:cs="Arial"/>
          <w:b/>
          <w:sz w:val="28"/>
          <w:szCs w:val="28"/>
          <w:u w:val="single" w:color="4F6228" w:themeColor="accent3" w:themeShade="80"/>
        </w:rPr>
        <w:t>Productos (resultados) Previstos del Módulo y Contenido.</w:t>
      </w:r>
    </w:p>
    <w:p w:rsidR="00A421F0" w:rsidRDefault="00A421F0" w:rsidP="00A421F0">
      <w:pPr>
        <w:tabs>
          <w:tab w:val="left" w:pos="5175"/>
        </w:tabs>
        <w:jc w:val="both"/>
        <w:rPr>
          <w:rFonts w:ascii="Arial" w:hAnsi="Arial" w:cs="Arial"/>
          <w:sz w:val="24"/>
          <w:szCs w:val="24"/>
        </w:rPr>
      </w:pPr>
      <w:r>
        <w:rPr>
          <w:rFonts w:ascii="Arial" w:hAnsi="Arial" w:cs="Arial"/>
          <w:sz w:val="24"/>
          <w:szCs w:val="24"/>
        </w:rPr>
        <w:t>Este programa consiste en los siguientes componentes. A continuación se indican los detalles de cada componente:</w:t>
      </w:r>
    </w:p>
    <w:tbl>
      <w:tblPr>
        <w:tblStyle w:val="Cuadrculaclara-nfasis3"/>
        <w:tblW w:w="9464" w:type="dxa"/>
        <w:tblLook w:val="04A0" w:firstRow="1" w:lastRow="0" w:firstColumn="1" w:lastColumn="0" w:noHBand="0" w:noVBand="1"/>
      </w:tblPr>
      <w:tblGrid>
        <w:gridCol w:w="4361"/>
        <w:gridCol w:w="5103"/>
      </w:tblGrid>
      <w:tr w:rsidR="00A421F0" w:rsidTr="00E75CE2">
        <w:trPr>
          <w:cnfStyle w:val="100000000000" w:firstRow="1" w:lastRow="0" w:firstColumn="0" w:lastColumn="0" w:oddVBand="0" w:evenVBand="0" w:oddHBand="0"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464" w:type="dxa"/>
            <w:gridSpan w:val="2"/>
            <w:vAlign w:val="center"/>
          </w:tcPr>
          <w:p w:rsidR="00A421F0" w:rsidRPr="00C80AB0" w:rsidRDefault="00A421F0" w:rsidP="00E75CE2">
            <w:pPr>
              <w:tabs>
                <w:tab w:val="left" w:pos="5175"/>
              </w:tabs>
              <w:rPr>
                <w:rFonts w:ascii="Arial" w:hAnsi="Arial" w:cs="Arial"/>
              </w:rPr>
            </w:pPr>
            <w:r w:rsidRPr="00C80AB0">
              <w:rPr>
                <w:rFonts w:ascii="Arial" w:hAnsi="Arial" w:cs="Arial"/>
              </w:rPr>
              <w:t>Fase Preliminar (Desde Julio de 2015 hasta Septiembre de 2015)</w:t>
            </w:r>
          </w:p>
        </w:tc>
      </w:tr>
      <w:tr w:rsidR="00A421F0" w:rsidTr="00E75CE2">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9464" w:type="dxa"/>
            <w:gridSpan w:val="2"/>
          </w:tcPr>
          <w:p w:rsidR="00A421F0" w:rsidRPr="008E61AB" w:rsidRDefault="00A421F0" w:rsidP="00E75CE2">
            <w:pPr>
              <w:tabs>
                <w:tab w:val="left" w:pos="5175"/>
              </w:tabs>
              <w:jc w:val="both"/>
              <w:rPr>
                <w:rFonts w:ascii="Arial" w:hAnsi="Arial" w:cs="Arial"/>
                <w:b w:val="0"/>
              </w:rPr>
            </w:pPr>
            <w:r w:rsidRPr="008E61AB">
              <w:rPr>
                <w:rFonts w:ascii="Arial" w:hAnsi="Arial" w:cs="Arial"/>
                <w:b w:val="0"/>
              </w:rPr>
              <w:t>Realizar un informe de trabajo y país en que se explican la situación sobre el tratamiento de aguas residuales de su país, y papeles y problemas  que tiene la organización a que pertenece.</w:t>
            </w:r>
          </w:p>
        </w:tc>
      </w:tr>
      <w:tr w:rsidR="00A421F0" w:rsidTr="00E75CE2">
        <w:trPr>
          <w:cnfStyle w:val="000000010000" w:firstRow="0" w:lastRow="0" w:firstColumn="0" w:lastColumn="0" w:oddVBand="0" w:evenVBand="0" w:oddHBand="0" w:evenHBand="1"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361" w:type="dxa"/>
            <w:vAlign w:val="center"/>
          </w:tcPr>
          <w:p w:rsidR="00A421F0" w:rsidRPr="00C80AB0" w:rsidRDefault="00A421F0" w:rsidP="00E75CE2">
            <w:pPr>
              <w:tabs>
                <w:tab w:val="left" w:pos="5175"/>
              </w:tabs>
              <w:rPr>
                <w:rFonts w:ascii="Arial" w:hAnsi="Arial" w:cs="Arial"/>
                <w:b w:val="0"/>
              </w:rPr>
            </w:pPr>
            <w:r w:rsidRPr="00C80AB0">
              <w:rPr>
                <w:rFonts w:ascii="Arial" w:hAnsi="Arial" w:cs="Arial"/>
                <w:b w:val="0"/>
              </w:rPr>
              <w:t>Resultados esperado</w:t>
            </w:r>
          </w:p>
        </w:tc>
        <w:tc>
          <w:tcPr>
            <w:tcW w:w="5103" w:type="dxa"/>
            <w:vAlign w:val="center"/>
          </w:tcPr>
          <w:p w:rsidR="00A421F0" w:rsidRPr="00C80AB0" w:rsidRDefault="00A421F0" w:rsidP="00E75CE2">
            <w:pPr>
              <w:tabs>
                <w:tab w:val="left" w:pos="5175"/>
              </w:tabs>
              <w:cnfStyle w:val="000000010000" w:firstRow="0" w:lastRow="0" w:firstColumn="0" w:lastColumn="0" w:oddVBand="0" w:evenVBand="0" w:oddHBand="0" w:evenHBand="1" w:firstRowFirstColumn="0" w:firstRowLastColumn="0" w:lastRowFirstColumn="0" w:lastRowLastColumn="0"/>
              <w:rPr>
                <w:rFonts w:ascii="Arial" w:hAnsi="Arial" w:cs="Arial"/>
              </w:rPr>
            </w:pPr>
            <w:r w:rsidRPr="00C80AB0">
              <w:rPr>
                <w:rFonts w:ascii="Arial" w:hAnsi="Arial" w:cs="Arial"/>
              </w:rPr>
              <w:t>Actividades</w:t>
            </w:r>
          </w:p>
        </w:tc>
      </w:tr>
      <w:tr w:rsidR="00A421F0" w:rsidTr="00E75CE2">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4361" w:type="dxa"/>
            <w:vAlign w:val="center"/>
          </w:tcPr>
          <w:p w:rsidR="00A421F0" w:rsidRPr="00C80AB0" w:rsidRDefault="00A421F0" w:rsidP="00E75CE2">
            <w:pPr>
              <w:tabs>
                <w:tab w:val="left" w:pos="5175"/>
              </w:tabs>
              <w:rPr>
                <w:rFonts w:ascii="Arial" w:hAnsi="Arial" w:cs="Arial"/>
                <w:b w:val="0"/>
                <w:i/>
              </w:rPr>
            </w:pPr>
            <w:r w:rsidRPr="00C80AB0">
              <w:rPr>
                <w:rFonts w:ascii="Arial" w:hAnsi="Arial" w:cs="Arial"/>
                <w:b w:val="0"/>
                <w:i/>
              </w:rPr>
              <w:t>Informe de trabajo y país.</w:t>
            </w:r>
          </w:p>
        </w:tc>
        <w:tc>
          <w:tcPr>
            <w:tcW w:w="5103" w:type="dxa"/>
          </w:tcPr>
          <w:p w:rsidR="00A421F0" w:rsidRPr="002248F3" w:rsidRDefault="00A421F0" w:rsidP="00A421F0">
            <w:pPr>
              <w:pStyle w:val="Prrafodelista"/>
              <w:numPr>
                <w:ilvl w:val="0"/>
                <w:numId w:val="3"/>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i/>
              </w:rPr>
            </w:pPr>
            <w:r w:rsidRPr="002248F3">
              <w:rPr>
                <w:rFonts w:ascii="Arial" w:hAnsi="Arial" w:cs="Arial"/>
                <w:i/>
              </w:rPr>
              <w:t>Realizar y entregar un informe de trabajo y país</w:t>
            </w:r>
          </w:p>
        </w:tc>
      </w:tr>
    </w:tbl>
    <w:p w:rsidR="00A421F0" w:rsidRDefault="00A421F0" w:rsidP="00A421F0">
      <w:pPr>
        <w:tabs>
          <w:tab w:val="left" w:pos="5175"/>
        </w:tabs>
        <w:jc w:val="both"/>
        <w:rPr>
          <w:rFonts w:ascii="Arial" w:hAnsi="Arial" w:cs="Arial"/>
          <w:sz w:val="24"/>
          <w:szCs w:val="24"/>
        </w:rPr>
      </w:pPr>
    </w:p>
    <w:tbl>
      <w:tblPr>
        <w:tblStyle w:val="Cuadrculaclara-nfasis6"/>
        <w:tblW w:w="9464" w:type="dxa"/>
        <w:tblLook w:val="04A0" w:firstRow="1" w:lastRow="0" w:firstColumn="1" w:lastColumn="0" w:noHBand="0" w:noVBand="1"/>
      </w:tblPr>
      <w:tblGrid>
        <w:gridCol w:w="4644"/>
        <w:gridCol w:w="4820"/>
      </w:tblGrid>
      <w:tr w:rsidR="00A421F0" w:rsidTr="00E75CE2">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464" w:type="dxa"/>
            <w:gridSpan w:val="2"/>
            <w:vAlign w:val="center"/>
          </w:tcPr>
          <w:p w:rsidR="00A421F0" w:rsidRPr="00246EF0" w:rsidRDefault="00A421F0" w:rsidP="00E75CE2">
            <w:pPr>
              <w:tabs>
                <w:tab w:val="left" w:pos="5175"/>
              </w:tabs>
              <w:rPr>
                <w:rFonts w:ascii="Arial" w:hAnsi="Arial" w:cs="Arial"/>
              </w:rPr>
            </w:pPr>
            <w:r w:rsidRPr="00246EF0">
              <w:rPr>
                <w:rFonts w:ascii="Arial" w:hAnsi="Arial" w:cs="Arial"/>
              </w:rPr>
              <w:t>Fase Principal en Japón (Del 2 de septiembre hasta el 31 de octubre,2015)</w:t>
            </w:r>
          </w:p>
        </w:tc>
      </w:tr>
      <w:tr w:rsidR="00A421F0" w:rsidTr="00E75CE2">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4644" w:type="dxa"/>
          </w:tcPr>
          <w:p w:rsidR="00A421F0" w:rsidRPr="008E61AB" w:rsidRDefault="00A421F0" w:rsidP="00E75CE2">
            <w:pPr>
              <w:tabs>
                <w:tab w:val="left" w:pos="5175"/>
              </w:tabs>
              <w:jc w:val="center"/>
              <w:rPr>
                <w:rFonts w:ascii="Arial" w:hAnsi="Arial" w:cs="Arial"/>
                <w:b w:val="0"/>
              </w:rPr>
            </w:pPr>
            <w:r w:rsidRPr="008E61AB">
              <w:rPr>
                <w:rFonts w:ascii="Arial" w:hAnsi="Arial" w:cs="Arial"/>
                <w:b w:val="0"/>
              </w:rPr>
              <w:t>Módulo</w:t>
            </w:r>
          </w:p>
        </w:tc>
        <w:tc>
          <w:tcPr>
            <w:tcW w:w="4820" w:type="dxa"/>
          </w:tcPr>
          <w:p w:rsidR="00A421F0" w:rsidRPr="00246EF0" w:rsidRDefault="00A421F0" w:rsidP="00E75CE2">
            <w:pPr>
              <w:tabs>
                <w:tab w:val="left" w:pos="5175"/>
              </w:tabs>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6EF0">
              <w:rPr>
                <w:rFonts w:ascii="Arial" w:hAnsi="Arial" w:cs="Arial"/>
              </w:rPr>
              <w:t>Contenido</w:t>
            </w:r>
          </w:p>
        </w:tc>
      </w:tr>
      <w:tr w:rsidR="00A421F0" w:rsidTr="00E75CE2">
        <w:trPr>
          <w:cnfStyle w:val="000000010000" w:firstRow="0" w:lastRow="0" w:firstColumn="0" w:lastColumn="0" w:oddVBand="0" w:evenVBand="0" w:oddHBand="0" w:evenHBand="1"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4644" w:type="dxa"/>
          </w:tcPr>
          <w:p w:rsidR="00A421F0" w:rsidRPr="00246EF0" w:rsidRDefault="00A421F0" w:rsidP="00E75CE2">
            <w:pPr>
              <w:tabs>
                <w:tab w:val="left" w:pos="5175"/>
              </w:tabs>
              <w:jc w:val="both"/>
              <w:rPr>
                <w:rFonts w:ascii="Arial" w:hAnsi="Arial" w:cs="Arial"/>
                <w:b w:val="0"/>
              </w:rPr>
            </w:pPr>
            <w:r w:rsidRPr="00246EF0">
              <w:rPr>
                <w:rFonts w:ascii="Arial" w:hAnsi="Arial" w:cs="Arial"/>
                <w:b w:val="0"/>
              </w:rPr>
              <w:t>Módulo 1</w:t>
            </w:r>
          </w:p>
          <w:p w:rsidR="00A421F0" w:rsidRPr="00C80AB0" w:rsidRDefault="00A421F0" w:rsidP="00E75CE2">
            <w:pPr>
              <w:tabs>
                <w:tab w:val="left" w:pos="5175"/>
              </w:tabs>
              <w:jc w:val="both"/>
              <w:rPr>
                <w:rFonts w:ascii="Arial" w:hAnsi="Arial" w:cs="Arial"/>
              </w:rPr>
            </w:pPr>
            <w:r w:rsidRPr="00246EF0">
              <w:rPr>
                <w:rFonts w:ascii="Arial" w:hAnsi="Arial" w:cs="Arial"/>
                <w:b w:val="0"/>
              </w:rPr>
              <w:t>Comprender la actividad sobre el tratamiento de aguas residuales en Japón y poder explicarla comparando con la situación de sus respectivos países.</w:t>
            </w:r>
          </w:p>
        </w:tc>
        <w:tc>
          <w:tcPr>
            <w:tcW w:w="4820" w:type="dxa"/>
          </w:tcPr>
          <w:p w:rsidR="00A421F0" w:rsidRDefault="00A421F0" w:rsidP="00E75CE2">
            <w:pPr>
              <w:pStyle w:val="Prrafodelista"/>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p>
          <w:p w:rsidR="00A421F0" w:rsidRPr="005D589A" w:rsidRDefault="00A421F0" w:rsidP="00A421F0">
            <w:pPr>
              <w:pStyle w:val="Prrafodelista"/>
              <w:numPr>
                <w:ilvl w:val="0"/>
                <w:numId w:val="3"/>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sidRPr="005D589A">
              <w:rPr>
                <w:rFonts w:ascii="Arial" w:hAnsi="Arial" w:cs="Arial"/>
              </w:rPr>
              <w:t>Talleres de trabajo para análisis de problemas</w:t>
            </w:r>
          </w:p>
          <w:p w:rsidR="00A421F0" w:rsidRPr="00663053" w:rsidRDefault="00A421F0" w:rsidP="00A421F0">
            <w:pPr>
              <w:pStyle w:val="Prrafodelista"/>
              <w:numPr>
                <w:ilvl w:val="0"/>
                <w:numId w:val="3"/>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Experiencia de Japón referente a la reglamentación de aguas residuales y problemas actuales.</w:t>
            </w:r>
          </w:p>
        </w:tc>
      </w:tr>
      <w:tr w:rsidR="00A421F0" w:rsidTr="00E75CE2">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4644" w:type="dxa"/>
          </w:tcPr>
          <w:p w:rsidR="00A421F0" w:rsidRPr="00246EF0" w:rsidRDefault="00A421F0" w:rsidP="00E75CE2">
            <w:pPr>
              <w:tabs>
                <w:tab w:val="left" w:pos="5175"/>
              </w:tabs>
              <w:jc w:val="both"/>
              <w:rPr>
                <w:rFonts w:ascii="Arial" w:hAnsi="Arial" w:cs="Arial"/>
                <w:b w:val="0"/>
                <w:sz w:val="24"/>
                <w:szCs w:val="24"/>
              </w:rPr>
            </w:pPr>
            <w:r w:rsidRPr="00246EF0">
              <w:rPr>
                <w:rFonts w:ascii="Arial" w:hAnsi="Arial" w:cs="Arial"/>
                <w:b w:val="0"/>
              </w:rPr>
              <w:t>Módulo</w:t>
            </w:r>
            <w:r w:rsidRPr="00246EF0">
              <w:rPr>
                <w:rFonts w:ascii="Arial" w:hAnsi="Arial" w:cs="Arial"/>
                <w:b w:val="0"/>
                <w:sz w:val="24"/>
                <w:szCs w:val="24"/>
              </w:rPr>
              <w:t xml:space="preserve"> 2</w:t>
            </w:r>
          </w:p>
          <w:p w:rsidR="00A421F0" w:rsidRPr="002248F3" w:rsidRDefault="00A421F0" w:rsidP="00E75CE2">
            <w:pPr>
              <w:tabs>
                <w:tab w:val="left" w:pos="5175"/>
              </w:tabs>
              <w:jc w:val="both"/>
              <w:rPr>
                <w:rFonts w:ascii="Arial" w:hAnsi="Arial" w:cs="Arial"/>
              </w:rPr>
            </w:pPr>
            <w:r w:rsidRPr="00246EF0">
              <w:rPr>
                <w:rFonts w:ascii="Arial" w:hAnsi="Arial" w:cs="Arial"/>
                <w:b w:val="0"/>
              </w:rPr>
              <w:t>Comprender el significado y la importancia del tratamiento de aguas residuales en la preservación del ambiente acuático y del ambiente de vida, y poder explicar el método de medición y la tecnología de tratamiento adecuados para sus respectivos países.</w:t>
            </w:r>
          </w:p>
        </w:tc>
        <w:tc>
          <w:tcPr>
            <w:tcW w:w="4820" w:type="dxa"/>
          </w:tcPr>
          <w:p w:rsidR="00A421F0" w:rsidRDefault="00A421F0" w:rsidP="00E75CE2">
            <w:p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A421F0" w:rsidRDefault="00A421F0" w:rsidP="00A421F0">
            <w:pPr>
              <w:pStyle w:val="Prrafodelista"/>
              <w:numPr>
                <w:ilvl w:val="0"/>
                <w:numId w:val="4"/>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Problemas del ambiente acuático y tratamientos de aguas residuales</w:t>
            </w:r>
          </w:p>
          <w:p w:rsidR="00A421F0" w:rsidRPr="005D589A" w:rsidRDefault="00A421F0" w:rsidP="00A421F0">
            <w:pPr>
              <w:pStyle w:val="Prrafodelista"/>
              <w:numPr>
                <w:ilvl w:val="0"/>
                <w:numId w:val="4"/>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Introducción de las tecnologías de tratamiento de aguas residuales</w:t>
            </w:r>
          </w:p>
        </w:tc>
      </w:tr>
      <w:tr w:rsidR="00A421F0" w:rsidTr="00E75CE2">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4644" w:type="dxa"/>
          </w:tcPr>
          <w:p w:rsidR="00A421F0" w:rsidRDefault="00A421F0" w:rsidP="00E75CE2">
            <w:pPr>
              <w:tabs>
                <w:tab w:val="left" w:pos="5175"/>
              </w:tabs>
              <w:jc w:val="both"/>
              <w:rPr>
                <w:rFonts w:ascii="Arial" w:hAnsi="Arial" w:cs="Arial"/>
                <w:b w:val="0"/>
              </w:rPr>
            </w:pPr>
            <w:r>
              <w:rPr>
                <w:rFonts w:ascii="Arial" w:hAnsi="Arial" w:cs="Arial"/>
                <w:b w:val="0"/>
              </w:rPr>
              <w:t>Módulo 3</w:t>
            </w:r>
          </w:p>
          <w:p w:rsidR="00A421F0" w:rsidRPr="00246EF0" w:rsidRDefault="00A421F0" w:rsidP="00E75CE2">
            <w:pPr>
              <w:tabs>
                <w:tab w:val="left" w:pos="5175"/>
              </w:tabs>
              <w:jc w:val="both"/>
              <w:rPr>
                <w:rFonts w:ascii="Arial" w:hAnsi="Arial" w:cs="Arial"/>
                <w:b w:val="0"/>
              </w:rPr>
            </w:pPr>
            <w:r>
              <w:rPr>
                <w:rFonts w:ascii="Arial" w:hAnsi="Arial" w:cs="Arial"/>
                <w:b w:val="0"/>
              </w:rPr>
              <w:t xml:space="preserve">Adquirir los conocimientos y tecnologías básicas sobre la planificación del sistema de alcantarillado, el tratamiento de aguas residuales, y el mantenimiento y gestión de las plantas de tratamiento, para proponer la tecnología y el método de solución de </w:t>
            </w:r>
            <w:r>
              <w:rPr>
                <w:rFonts w:ascii="Arial" w:hAnsi="Arial" w:cs="Arial"/>
                <w:b w:val="0"/>
              </w:rPr>
              <w:lastRenderedPageBreak/>
              <w:t xml:space="preserve">problemas </w:t>
            </w:r>
            <w:proofErr w:type="spellStart"/>
            <w:r>
              <w:rPr>
                <w:rFonts w:ascii="Arial" w:hAnsi="Arial" w:cs="Arial"/>
                <w:b w:val="0"/>
              </w:rPr>
              <w:t>implementables</w:t>
            </w:r>
            <w:proofErr w:type="spellEnd"/>
            <w:r>
              <w:rPr>
                <w:rFonts w:ascii="Arial" w:hAnsi="Arial" w:cs="Arial"/>
                <w:b w:val="0"/>
              </w:rPr>
              <w:t xml:space="preserve">  en sus respectivos países. </w:t>
            </w:r>
          </w:p>
        </w:tc>
        <w:tc>
          <w:tcPr>
            <w:tcW w:w="4820" w:type="dxa"/>
          </w:tcPr>
          <w:p w:rsidR="00A421F0" w:rsidRDefault="00A421F0" w:rsidP="00E75CE2">
            <w:p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p>
          <w:p w:rsidR="00A421F0" w:rsidRDefault="00A421F0" w:rsidP="00A421F0">
            <w:pPr>
              <w:pStyle w:val="Prrafodelista"/>
              <w:numPr>
                <w:ilvl w:val="0"/>
                <w:numId w:val="5"/>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Nociones generales sobre la planificación del sistema de alcantarillado </w:t>
            </w:r>
          </w:p>
          <w:p w:rsidR="00A421F0" w:rsidRDefault="00A421F0" w:rsidP="00A421F0">
            <w:pPr>
              <w:pStyle w:val="Prrafodelista"/>
              <w:numPr>
                <w:ilvl w:val="0"/>
                <w:numId w:val="5"/>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Administración del sistema de alcantarillado</w:t>
            </w:r>
          </w:p>
          <w:p w:rsidR="00A421F0" w:rsidRDefault="00A421F0" w:rsidP="00A421F0">
            <w:pPr>
              <w:pStyle w:val="Prrafodelista"/>
              <w:numPr>
                <w:ilvl w:val="0"/>
                <w:numId w:val="5"/>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lastRenderedPageBreak/>
              <w:t>Problemas sobre la planificación del tratamiento de aguas residuales en los países en vías de desarrollo.</w:t>
            </w:r>
          </w:p>
          <w:p w:rsidR="00A421F0" w:rsidRDefault="00A421F0" w:rsidP="00A421F0">
            <w:pPr>
              <w:pStyle w:val="Prrafodelista"/>
              <w:numPr>
                <w:ilvl w:val="0"/>
                <w:numId w:val="5"/>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 xml:space="preserve">Planificación del sistema de alcantarillado de la ciudad de </w:t>
            </w:r>
            <w:proofErr w:type="spellStart"/>
            <w:r>
              <w:rPr>
                <w:rFonts w:ascii="Arial" w:hAnsi="Arial" w:cs="Arial"/>
              </w:rPr>
              <w:t>Higashi</w:t>
            </w:r>
            <w:proofErr w:type="spellEnd"/>
            <w:r>
              <w:rPr>
                <w:rFonts w:ascii="Arial" w:hAnsi="Arial" w:cs="Arial"/>
              </w:rPr>
              <w:t xml:space="preserve"> Hiroshima</w:t>
            </w:r>
          </w:p>
          <w:p w:rsidR="00A421F0" w:rsidRPr="005D589A" w:rsidRDefault="00A421F0" w:rsidP="00A421F0">
            <w:pPr>
              <w:pStyle w:val="Prrafodelista"/>
              <w:numPr>
                <w:ilvl w:val="0"/>
                <w:numId w:val="5"/>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Mantenimiento y gestión de las plantas de tratamiento</w:t>
            </w:r>
          </w:p>
        </w:tc>
      </w:tr>
      <w:tr w:rsidR="00A421F0" w:rsidTr="00E75CE2">
        <w:trPr>
          <w:cnfStyle w:val="000000100000" w:firstRow="0" w:lastRow="0" w:firstColumn="0" w:lastColumn="0" w:oddVBand="0" w:evenVBand="0" w:oddHBand="1" w:evenHBand="0" w:firstRowFirstColumn="0" w:firstRowLastColumn="0" w:lastRowFirstColumn="0" w:lastRowLastColumn="0"/>
          <w:trHeight w:val="1026"/>
        </w:trPr>
        <w:tc>
          <w:tcPr>
            <w:cnfStyle w:val="001000000000" w:firstRow="0" w:lastRow="0" w:firstColumn="1" w:lastColumn="0" w:oddVBand="0" w:evenVBand="0" w:oddHBand="0" w:evenHBand="0" w:firstRowFirstColumn="0" w:firstRowLastColumn="0" w:lastRowFirstColumn="0" w:lastRowLastColumn="0"/>
            <w:tcW w:w="4644" w:type="dxa"/>
          </w:tcPr>
          <w:p w:rsidR="00A421F0" w:rsidRPr="00246EF0" w:rsidRDefault="00A421F0" w:rsidP="00E75CE2">
            <w:pPr>
              <w:tabs>
                <w:tab w:val="left" w:pos="5175"/>
              </w:tabs>
              <w:jc w:val="both"/>
              <w:rPr>
                <w:rFonts w:ascii="Arial" w:hAnsi="Arial" w:cs="Arial"/>
                <w:b w:val="0"/>
              </w:rPr>
            </w:pPr>
            <w:r w:rsidRPr="00246EF0">
              <w:rPr>
                <w:rFonts w:ascii="Arial" w:hAnsi="Arial" w:cs="Arial"/>
                <w:b w:val="0"/>
              </w:rPr>
              <w:lastRenderedPageBreak/>
              <w:t>Módulo 4</w:t>
            </w:r>
          </w:p>
          <w:p w:rsidR="00A421F0" w:rsidRPr="002248F3" w:rsidRDefault="00A421F0" w:rsidP="00E75CE2">
            <w:pPr>
              <w:tabs>
                <w:tab w:val="left" w:pos="5175"/>
              </w:tabs>
              <w:jc w:val="both"/>
              <w:rPr>
                <w:rFonts w:ascii="Arial" w:hAnsi="Arial" w:cs="Arial"/>
              </w:rPr>
            </w:pPr>
            <w:r w:rsidRPr="00246EF0">
              <w:rPr>
                <w:rFonts w:ascii="Arial" w:hAnsi="Arial" w:cs="Arial"/>
                <w:b w:val="0"/>
              </w:rPr>
              <w:t>En base a los conocimientos y habilidades adquiridas en el curso, elaborar el Plan de Acción (propuesta para mejoramiento de trabajo) referente al sistema de tratamiento de aguas residuales de sus respectivos países como el alcantarillado, etc., sobre todo, el mejoramiento de la gestión del</w:t>
            </w:r>
            <w:r>
              <w:rPr>
                <w:rFonts w:ascii="Arial" w:hAnsi="Arial" w:cs="Arial"/>
              </w:rPr>
              <w:t xml:space="preserve"> </w:t>
            </w:r>
            <w:r w:rsidRPr="00246EF0">
              <w:rPr>
                <w:rFonts w:ascii="Arial" w:hAnsi="Arial" w:cs="Arial"/>
                <w:b w:val="0"/>
              </w:rPr>
              <w:t>tratamiento de aguas residuales.</w:t>
            </w:r>
          </w:p>
        </w:tc>
        <w:tc>
          <w:tcPr>
            <w:tcW w:w="4820" w:type="dxa"/>
          </w:tcPr>
          <w:p w:rsidR="00A421F0" w:rsidRDefault="00A421F0" w:rsidP="00E75CE2">
            <w:p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p>
          <w:p w:rsidR="00A421F0" w:rsidRDefault="00A421F0" w:rsidP="00A421F0">
            <w:pPr>
              <w:pStyle w:val="Prrafodelista"/>
              <w:numPr>
                <w:ilvl w:val="0"/>
                <w:numId w:val="6"/>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Orientación sobre la elaboración del Plan de Acción</w:t>
            </w:r>
          </w:p>
          <w:p w:rsidR="00A421F0" w:rsidRPr="00BA6333" w:rsidRDefault="00A421F0" w:rsidP="00A421F0">
            <w:pPr>
              <w:pStyle w:val="Prrafodelista"/>
              <w:numPr>
                <w:ilvl w:val="0"/>
                <w:numId w:val="6"/>
              </w:numPr>
              <w:tabs>
                <w:tab w:val="left" w:pos="5175"/>
              </w:tabs>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Elaboración del Plan de Acción </w:t>
            </w:r>
          </w:p>
        </w:tc>
      </w:tr>
      <w:tr w:rsidR="00A421F0" w:rsidTr="00E75CE2">
        <w:trPr>
          <w:cnfStyle w:val="000000010000" w:firstRow="0" w:lastRow="0" w:firstColumn="0" w:lastColumn="0" w:oddVBand="0" w:evenVBand="0" w:oddHBand="0" w:evenHBand="1"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4644" w:type="dxa"/>
          </w:tcPr>
          <w:p w:rsidR="00A421F0" w:rsidRDefault="00A421F0" w:rsidP="00E75CE2">
            <w:pPr>
              <w:tabs>
                <w:tab w:val="left" w:pos="5175"/>
              </w:tabs>
              <w:jc w:val="both"/>
              <w:rPr>
                <w:rFonts w:ascii="Arial" w:hAnsi="Arial" w:cs="Arial"/>
                <w:b w:val="0"/>
              </w:rPr>
            </w:pPr>
            <w:r>
              <w:rPr>
                <w:rFonts w:ascii="Arial" w:hAnsi="Arial" w:cs="Arial"/>
                <w:b w:val="0"/>
              </w:rPr>
              <w:t>Módulo 5</w:t>
            </w:r>
          </w:p>
          <w:p w:rsidR="00A421F0" w:rsidRPr="00246EF0" w:rsidRDefault="00A421F0" w:rsidP="00E75CE2">
            <w:pPr>
              <w:tabs>
                <w:tab w:val="left" w:pos="5175"/>
              </w:tabs>
              <w:jc w:val="both"/>
              <w:rPr>
                <w:rFonts w:ascii="Arial" w:hAnsi="Arial" w:cs="Arial"/>
                <w:b w:val="0"/>
              </w:rPr>
            </w:pPr>
            <w:r>
              <w:rPr>
                <w:rFonts w:ascii="Arial" w:hAnsi="Arial" w:cs="Arial"/>
                <w:b w:val="0"/>
              </w:rPr>
              <w:t xml:space="preserve">Ejecutar el programa de diseminación utilizando el Plan de Acción elaborado en el curso en Japón e informar el resultado de la actividad a JICA. </w:t>
            </w:r>
          </w:p>
        </w:tc>
        <w:tc>
          <w:tcPr>
            <w:tcW w:w="4820" w:type="dxa"/>
          </w:tcPr>
          <w:p w:rsidR="00A421F0" w:rsidRDefault="00A421F0" w:rsidP="00E75CE2">
            <w:p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p>
          <w:p w:rsidR="00A421F0" w:rsidRDefault="00A421F0" w:rsidP="00A421F0">
            <w:pPr>
              <w:pStyle w:val="Prrafodelista"/>
              <w:numPr>
                <w:ilvl w:val="0"/>
                <w:numId w:val="7"/>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Programa de diseminación después del curso (ejecución en sus respectivos países)</w:t>
            </w:r>
          </w:p>
          <w:p w:rsidR="00A421F0" w:rsidRPr="00BA6333" w:rsidRDefault="00A421F0" w:rsidP="00A421F0">
            <w:pPr>
              <w:pStyle w:val="Prrafodelista"/>
              <w:numPr>
                <w:ilvl w:val="0"/>
                <w:numId w:val="7"/>
              </w:numPr>
              <w:tabs>
                <w:tab w:val="left" w:pos="5175"/>
              </w:tabs>
              <w:jc w:val="both"/>
              <w:cnfStyle w:val="000000010000" w:firstRow="0" w:lastRow="0" w:firstColumn="0" w:lastColumn="0" w:oddVBand="0" w:evenVBand="0" w:oddHBand="0" w:evenHBand="1" w:firstRowFirstColumn="0" w:firstRowLastColumn="0" w:lastRowFirstColumn="0" w:lastRowLastColumn="0"/>
              <w:rPr>
                <w:rFonts w:ascii="Arial" w:hAnsi="Arial" w:cs="Arial"/>
              </w:rPr>
            </w:pPr>
            <w:r>
              <w:rPr>
                <w:rFonts w:ascii="Arial" w:hAnsi="Arial" w:cs="Arial"/>
              </w:rPr>
              <w:t>Entrega del informe de actividad</w:t>
            </w:r>
          </w:p>
        </w:tc>
      </w:tr>
    </w:tbl>
    <w:p w:rsidR="00A421F0" w:rsidRDefault="00A421F0" w:rsidP="00A421F0">
      <w:pPr>
        <w:tabs>
          <w:tab w:val="left" w:pos="5175"/>
        </w:tabs>
        <w:jc w:val="both"/>
        <w:rPr>
          <w:rFonts w:ascii="Arial" w:hAnsi="Arial" w:cs="Arial"/>
          <w:sz w:val="24"/>
          <w:szCs w:val="24"/>
        </w:rPr>
      </w:pPr>
    </w:p>
    <w:tbl>
      <w:tblPr>
        <w:tblStyle w:val="Cuadrculaclara-nfasis3"/>
        <w:tblW w:w="9464" w:type="dxa"/>
        <w:tblLayout w:type="fixed"/>
        <w:tblLook w:val="04A0" w:firstRow="1" w:lastRow="0" w:firstColumn="1" w:lastColumn="0" w:noHBand="0" w:noVBand="1"/>
      </w:tblPr>
      <w:tblGrid>
        <w:gridCol w:w="4644"/>
        <w:gridCol w:w="4820"/>
      </w:tblGrid>
      <w:tr w:rsidR="00A421F0" w:rsidTr="00E75CE2">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9464" w:type="dxa"/>
            <w:gridSpan w:val="2"/>
          </w:tcPr>
          <w:p w:rsidR="00A421F0" w:rsidRPr="00BA6333" w:rsidRDefault="00A421F0" w:rsidP="00E75CE2">
            <w:pPr>
              <w:tabs>
                <w:tab w:val="left" w:pos="5175"/>
              </w:tabs>
              <w:rPr>
                <w:rFonts w:ascii="Arial" w:hAnsi="Arial" w:cs="Arial"/>
              </w:rPr>
            </w:pPr>
            <w:r w:rsidRPr="00BA6333">
              <w:rPr>
                <w:rFonts w:ascii="Arial" w:hAnsi="Arial" w:cs="Arial"/>
              </w:rPr>
              <w:t>Fase Final (Desde Noviembre de 2015 hasta Enero de 2016</w:t>
            </w:r>
          </w:p>
        </w:tc>
      </w:tr>
      <w:tr w:rsidR="00A421F0" w:rsidTr="00E75CE2">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4644" w:type="dxa"/>
            <w:vAlign w:val="center"/>
          </w:tcPr>
          <w:p w:rsidR="00A421F0" w:rsidRPr="00BA6333" w:rsidRDefault="00A421F0" w:rsidP="00E75CE2">
            <w:pPr>
              <w:tabs>
                <w:tab w:val="left" w:pos="5175"/>
              </w:tabs>
              <w:rPr>
                <w:rFonts w:ascii="Arial" w:hAnsi="Arial" w:cs="Arial"/>
                <w:b w:val="0"/>
              </w:rPr>
            </w:pPr>
            <w:r w:rsidRPr="00BA6333">
              <w:rPr>
                <w:rFonts w:ascii="Arial" w:hAnsi="Arial" w:cs="Arial"/>
                <w:b w:val="0"/>
              </w:rPr>
              <w:t>Resultado esperado</w:t>
            </w:r>
          </w:p>
        </w:tc>
        <w:tc>
          <w:tcPr>
            <w:tcW w:w="4820" w:type="dxa"/>
            <w:vAlign w:val="center"/>
          </w:tcPr>
          <w:p w:rsidR="00A421F0" w:rsidRPr="00BA6333" w:rsidRDefault="00A421F0" w:rsidP="00E75CE2">
            <w:pPr>
              <w:tabs>
                <w:tab w:val="left" w:pos="517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BA6333">
              <w:rPr>
                <w:rFonts w:ascii="Arial" w:hAnsi="Arial" w:cs="Arial"/>
              </w:rPr>
              <w:t>Actividades</w:t>
            </w:r>
          </w:p>
        </w:tc>
      </w:tr>
      <w:tr w:rsidR="00A421F0" w:rsidTr="00E75CE2">
        <w:trPr>
          <w:cnfStyle w:val="000000010000" w:firstRow="0" w:lastRow="0" w:firstColumn="0" w:lastColumn="0" w:oddVBand="0" w:evenVBand="0" w:oddHBand="0" w:evenHBand="1"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4644" w:type="dxa"/>
          </w:tcPr>
          <w:p w:rsidR="00A421F0" w:rsidRDefault="00A421F0" w:rsidP="00E75CE2">
            <w:pPr>
              <w:tabs>
                <w:tab w:val="left" w:pos="5625"/>
              </w:tabs>
              <w:jc w:val="both"/>
              <w:rPr>
                <w:rFonts w:ascii="Arial" w:hAnsi="Arial" w:cs="Arial"/>
                <w:sz w:val="24"/>
                <w:szCs w:val="24"/>
              </w:rPr>
            </w:pPr>
            <w:r>
              <w:rPr>
                <w:rFonts w:ascii="Arial" w:hAnsi="Arial" w:cs="Arial"/>
                <w:b w:val="0"/>
              </w:rPr>
              <w:t>Difundir en su país los conocimientos y técnicas adquiridos en este curso</w:t>
            </w:r>
            <w:r>
              <w:rPr>
                <w:rFonts w:ascii="Arial" w:hAnsi="Arial" w:cs="Arial"/>
                <w:sz w:val="24"/>
                <w:szCs w:val="24"/>
              </w:rPr>
              <w:tab/>
              <w:t>D</w:t>
            </w:r>
          </w:p>
        </w:tc>
        <w:tc>
          <w:tcPr>
            <w:tcW w:w="4820" w:type="dxa"/>
          </w:tcPr>
          <w:p w:rsidR="00A421F0" w:rsidRPr="00BA6333" w:rsidRDefault="00A421F0" w:rsidP="00A421F0">
            <w:pPr>
              <w:pStyle w:val="Prrafodelista"/>
              <w:numPr>
                <w:ilvl w:val="0"/>
                <w:numId w:val="8"/>
              </w:numPr>
              <w:tabs>
                <w:tab w:val="left" w:pos="5625"/>
              </w:tabs>
              <w:jc w:val="both"/>
              <w:cnfStyle w:val="000000010000" w:firstRow="0" w:lastRow="0" w:firstColumn="0" w:lastColumn="0" w:oddVBand="0" w:evenVBand="0" w:oddHBand="0" w:evenHBand="1" w:firstRowFirstColumn="0" w:firstRowLastColumn="0" w:lastRowFirstColumn="0" w:lastRowLastColumn="0"/>
              <w:rPr>
                <w:rFonts w:ascii="Arial" w:hAnsi="Arial" w:cs="Arial"/>
                <w:sz w:val="24"/>
                <w:szCs w:val="24"/>
              </w:rPr>
            </w:pPr>
            <w:r>
              <w:rPr>
                <w:rFonts w:ascii="Arial" w:hAnsi="Arial" w:cs="Arial"/>
              </w:rPr>
              <w:t>Realizar un taller basándose en el Plan de Acción elaborado en este curso, e informar a JICA del resultado dentro de tres meses después de volver a su país</w:t>
            </w:r>
          </w:p>
        </w:tc>
      </w:tr>
    </w:tbl>
    <w:p w:rsidR="00A421F0" w:rsidRDefault="00A421F0" w:rsidP="00A421F0">
      <w:pPr>
        <w:tabs>
          <w:tab w:val="left" w:pos="5175"/>
        </w:tabs>
        <w:jc w:val="both"/>
        <w:rPr>
          <w:rFonts w:ascii="Arial" w:hAnsi="Arial" w:cs="Arial"/>
          <w:sz w:val="24"/>
          <w:szCs w:val="24"/>
        </w:rPr>
      </w:pPr>
    </w:p>
    <w:p w:rsidR="00A421F0" w:rsidRPr="005B79D2" w:rsidRDefault="00A421F0" w:rsidP="00A421F0">
      <w:pPr>
        <w:pStyle w:val="Prrafodelista"/>
        <w:numPr>
          <w:ilvl w:val="0"/>
          <w:numId w:val="2"/>
        </w:numPr>
        <w:tabs>
          <w:tab w:val="left" w:pos="5175"/>
        </w:tabs>
        <w:jc w:val="both"/>
        <w:rPr>
          <w:rFonts w:ascii="Arial" w:hAnsi="Arial" w:cs="Arial"/>
          <w:b/>
          <w:sz w:val="24"/>
          <w:szCs w:val="24"/>
        </w:rPr>
      </w:pPr>
      <w:r w:rsidRPr="005B79D2">
        <w:rPr>
          <w:rFonts w:ascii="Arial" w:hAnsi="Arial" w:cs="Arial"/>
          <w:b/>
          <w:sz w:val="24"/>
          <w:szCs w:val="24"/>
        </w:rPr>
        <w:t>Expectativas de Organizaciones Participantes:</w:t>
      </w:r>
    </w:p>
    <w:p w:rsidR="00A421F0" w:rsidRPr="00002884" w:rsidRDefault="00A421F0" w:rsidP="00A421F0">
      <w:pPr>
        <w:pStyle w:val="Prrafodelista"/>
        <w:numPr>
          <w:ilvl w:val="0"/>
          <w:numId w:val="8"/>
        </w:numPr>
        <w:tabs>
          <w:tab w:val="left" w:pos="5175"/>
        </w:tabs>
        <w:jc w:val="both"/>
        <w:rPr>
          <w:rFonts w:ascii="Arial" w:hAnsi="Arial" w:cs="Arial"/>
          <w:sz w:val="24"/>
          <w:szCs w:val="24"/>
        </w:rPr>
      </w:pPr>
      <w:r>
        <w:rPr>
          <w:rFonts w:ascii="Arial" w:hAnsi="Arial" w:cs="Arial"/>
        </w:rPr>
        <w:t xml:space="preserve">Este programa está destinado principalmente a organizaciones que planean abordar cuestiones específicas o problemas identificados en sus operaciones. Se espera que las organizaciones participantes utilicen el proyecto para dichos propósitos específicos. </w:t>
      </w:r>
    </w:p>
    <w:p w:rsidR="00A421F0" w:rsidRPr="002E660F" w:rsidRDefault="00A421F0" w:rsidP="00A421F0">
      <w:pPr>
        <w:pStyle w:val="Prrafodelista"/>
        <w:numPr>
          <w:ilvl w:val="0"/>
          <w:numId w:val="8"/>
        </w:numPr>
        <w:tabs>
          <w:tab w:val="left" w:pos="5175"/>
        </w:tabs>
        <w:jc w:val="both"/>
        <w:rPr>
          <w:rFonts w:ascii="Arial" w:hAnsi="Arial" w:cs="Arial"/>
          <w:sz w:val="24"/>
          <w:szCs w:val="24"/>
        </w:rPr>
      </w:pPr>
      <w:r>
        <w:rPr>
          <w:rFonts w:ascii="Arial" w:hAnsi="Arial" w:cs="Arial"/>
        </w:rPr>
        <w:t>Este programa se caracteriza por su contenido y esquemas de facilidades desarrollado especialmente con la colaboración de destacadas e importantes organizaciones en Japón. Estas características especiales permiten que el proyecto satisfaga los requerimientos específicos de las organizaciones solicitantes y facilitarlos eficazmente para solucionar las cuestiones y problemas correspondientes.</w:t>
      </w:r>
    </w:p>
    <w:p w:rsidR="002E660F" w:rsidRPr="00F87048" w:rsidRDefault="002E660F" w:rsidP="00A421F0">
      <w:pPr>
        <w:pStyle w:val="Prrafodelista"/>
        <w:numPr>
          <w:ilvl w:val="0"/>
          <w:numId w:val="8"/>
        </w:numPr>
        <w:tabs>
          <w:tab w:val="left" w:pos="5175"/>
        </w:tabs>
        <w:jc w:val="both"/>
        <w:rPr>
          <w:rFonts w:ascii="Arial" w:hAnsi="Arial" w:cs="Arial"/>
          <w:sz w:val="24"/>
          <w:szCs w:val="24"/>
        </w:rPr>
      </w:pPr>
      <w:r>
        <w:rPr>
          <w:rFonts w:ascii="Arial" w:hAnsi="Arial" w:cs="Arial"/>
        </w:rPr>
        <w:t xml:space="preserve">Como este programa </w:t>
      </w:r>
      <w:proofErr w:type="spellStart"/>
      <w:r>
        <w:rPr>
          <w:rFonts w:ascii="Arial" w:hAnsi="Arial" w:cs="Arial"/>
        </w:rPr>
        <w:t>esta</w:t>
      </w:r>
      <w:proofErr w:type="spellEnd"/>
      <w:r>
        <w:rPr>
          <w:rFonts w:ascii="Arial" w:hAnsi="Arial" w:cs="Arial"/>
        </w:rPr>
        <w:t xml:space="preserve"> diseñado para permitir  a las organizaciones a descubrir soluciones concretas para sus problemas se espera que las organizaciones participantes realicen los preparativos necesarios antes de mandar a sus </w:t>
      </w:r>
      <w:r>
        <w:rPr>
          <w:rFonts w:ascii="Arial" w:hAnsi="Arial" w:cs="Arial"/>
        </w:rPr>
        <w:lastRenderedPageBreak/>
        <w:t xml:space="preserve">funcionarios a </w:t>
      </w:r>
      <w:r w:rsidR="00C0112E">
        <w:rPr>
          <w:rFonts w:ascii="Arial" w:hAnsi="Arial" w:cs="Arial"/>
        </w:rPr>
        <w:t>Japón</w:t>
      </w:r>
      <w:r>
        <w:rPr>
          <w:rFonts w:ascii="Arial" w:hAnsi="Arial" w:cs="Arial"/>
        </w:rPr>
        <w:t xml:space="preserve"> llevando a cabo las actividades de la Etapa Preliminar descritas en la sección 11-9.</w:t>
      </w:r>
    </w:p>
    <w:p w:rsidR="00A421F0" w:rsidRPr="00F87048" w:rsidRDefault="00A421F0" w:rsidP="00A421F0">
      <w:pPr>
        <w:pStyle w:val="Prrafodelista"/>
        <w:numPr>
          <w:ilvl w:val="0"/>
          <w:numId w:val="8"/>
        </w:numPr>
        <w:tabs>
          <w:tab w:val="left" w:pos="5175"/>
        </w:tabs>
        <w:jc w:val="both"/>
        <w:rPr>
          <w:rFonts w:ascii="Arial" w:hAnsi="Arial" w:cs="Arial"/>
          <w:sz w:val="24"/>
          <w:szCs w:val="24"/>
        </w:rPr>
      </w:pPr>
      <w:r>
        <w:rPr>
          <w:rFonts w:ascii="Arial" w:hAnsi="Arial" w:cs="Arial"/>
        </w:rPr>
        <w:t xml:space="preserve">También, se espera que organizaciones </w:t>
      </w:r>
      <w:r w:rsidR="00C0112E">
        <w:rPr>
          <w:rFonts w:ascii="Arial" w:hAnsi="Arial" w:cs="Arial"/>
        </w:rPr>
        <w:t>participantes aprovechen al máximo los resultados alcanzados en Japón por sus funcionarios, llevando a cabo las actividades de la Etapa Final descritas en la sección 11-9.</w:t>
      </w:r>
    </w:p>
    <w:p w:rsidR="00A421F0" w:rsidRDefault="00A421F0" w:rsidP="00A421F0">
      <w:pPr>
        <w:tabs>
          <w:tab w:val="left" w:pos="5175"/>
        </w:tabs>
        <w:jc w:val="both"/>
        <w:rPr>
          <w:rFonts w:ascii="Arial" w:hAnsi="Arial" w:cs="Arial"/>
          <w:sz w:val="24"/>
          <w:szCs w:val="24"/>
        </w:rPr>
      </w:pPr>
    </w:p>
    <w:p w:rsidR="00A421F0" w:rsidRDefault="00A421F0" w:rsidP="00A421F0">
      <w:pPr>
        <w:pStyle w:val="Prrafodelista"/>
        <w:numPr>
          <w:ilvl w:val="0"/>
          <w:numId w:val="2"/>
        </w:numPr>
        <w:tabs>
          <w:tab w:val="left" w:pos="5175"/>
        </w:tabs>
        <w:jc w:val="both"/>
        <w:rPr>
          <w:rFonts w:ascii="Arial" w:hAnsi="Arial" w:cs="Arial"/>
          <w:b/>
          <w:sz w:val="24"/>
          <w:szCs w:val="24"/>
          <w:u w:val="single" w:color="4F6228" w:themeColor="accent3" w:themeShade="80"/>
        </w:rPr>
      </w:pPr>
      <w:r w:rsidRPr="00F87048">
        <w:rPr>
          <w:rFonts w:ascii="Arial" w:hAnsi="Arial" w:cs="Arial"/>
          <w:b/>
          <w:sz w:val="24"/>
          <w:szCs w:val="24"/>
          <w:u w:val="single" w:color="4F6228" w:themeColor="accent3" w:themeShade="80"/>
        </w:rPr>
        <w:t>Requisitos para Candidatos.</w:t>
      </w:r>
    </w:p>
    <w:p w:rsidR="00A421F0" w:rsidRDefault="00A421F0" w:rsidP="00A421F0">
      <w:pPr>
        <w:tabs>
          <w:tab w:val="left" w:pos="5175"/>
        </w:tabs>
        <w:jc w:val="both"/>
        <w:rPr>
          <w:rFonts w:ascii="Arial" w:hAnsi="Arial" w:cs="Arial"/>
        </w:rPr>
      </w:pPr>
      <w:r>
        <w:rPr>
          <w:rFonts w:ascii="Arial" w:hAnsi="Arial" w:cs="Arial"/>
        </w:rPr>
        <w:t>Las organizaciones solicitantes deben seleccionar candidatos que reúnan los siguientes requisitos</w:t>
      </w:r>
      <w:r w:rsidR="0035160F">
        <w:rPr>
          <w:rFonts w:ascii="Arial" w:hAnsi="Arial" w:cs="Arial"/>
        </w:rPr>
        <w:t xml:space="preserve"> </w:t>
      </w:r>
    </w:p>
    <w:p w:rsidR="00A421F0" w:rsidRPr="00FE5606" w:rsidRDefault="00A421F0" w:rsidP="00A421F0">
      <w:pPr>
        <w:pStyle w:val="Prrafodelista"/>
        <w:numPr>
          <w:ilvl w:val="0"/>
          <w:numId w:val="9"/>
        </w:numPr>
        <w:tabs>
          <w:tab w:val="left" w:pos="5175"/>
        </w:tabs>
        <w:jc w:val="both"/>
        <w:rPr>
          <w:rFonts w:ascii="Arial" w:hAnsi="Arial" w:cs="Arial"/>
        </w:rPr>
      </w:pPr>
      <w:r>
        <w:rPr>
          <w:rFonts w:ascii="Arial" w:hAnsi="Arial" w:cs="Arial"/>
          <w:b/>
          <w:sz w:val="24"/>
          <w:szCs w:val="24"/>
        </w:rPr>
        <w:t>Requisitos esenciales</w:t>
      </w:r>
    </w:p>
    <w:p w:rsidR="00A421F0" w:rsidRDefault="001138AB" w:rsidP="00A421F0">
      <w:pPr>
        <w:pStyle w:val="Prrafodelista"/>
        <w:numPr>
          <w:ilvl w:val="0"/>
          <w:numId w:val="10"/>
        </w:numPr>
        <w:tabs>
          <w:tab w:val="left" w:pos="5175"/>
        </w:tabs>
        <w:jc w:val="both"/>
        <w:rPr>
          <w:rFonts w:ascii="Arial" w:hAnsi="Arial" w:cs="Arial"/>
        </w:rPr>
      </w:pPr>
      <w:r>
        <w:rPr>
          <w:rFonts w:ascii="Arial" w:hAnsi="Arial" w:cs="Arial"/>
        </w:rPr>
        <w:t xml:space="preserve">Ser nombrados y/o recomendados por el gobierno central o local de sus </w:t>
      </w:r>
      <w:r w:rsidR="00C074CC">
        <w:rPr>
          <w:rFonts w:ascii="Arial" w:hAnsi="Arial" w:cs="Arial"/>
        </w:rPr>
        <w:t>países</w:t>
      </w:r>
      <w:r>
        <w:rPr>
          <w:rFonts w:ascii="Arial" w:hAnsi="Arial" w:cs="Arial"/>
        </w:rPr>
        <w:t xml:space="preserve"> de origen, de acuerdo con los Trámites de Solicitud indicados en el siguiente Numeral 4.</w:t>
      </w:r>
    </w:p>
    <w:p w:rsidR="00A421F0" w:rsidRDefault="001138AB" w:rsidP="00A421F0">
      <w:pPr>
        <w:pStyle w:val="Prrafodelista"/>
        <w:numPr>
          <w:ilvl w:val="0"/>
          <w:numId w:val="10"/>
        </w:numPr>
        <w:tabs>
          <w:tab w:val="left" w:pos="5175"/>
        </w:tabs>
        <w:jc w:val="both"/>
        <w:rPr>
          <w:rFonts w:ascii="Arial" w:hAnsi="Arial" w:cs="Arial"/>
        </w:rPr>
      </w:pPr>
      <w:r>
        <w:rPr>
          <w:rFonts w:ascii="Arial" w:hAnsi="Arial" w:cs="Arial"/>
        </w:rPr>
        <w:t>Ser encargados de prevención de desastres en el gobierno central o local (lo ideal es que, de cada país participe un encargado administrativo de la prevención de desastre del gobierno central y otro del gobierno local).  Serán consideradas con mayor atención las personas que se dedican a la concientización de los residentes en temas de prevención de desastres.</w:t>
      </w:r>
    </w:p>
    <w:p w:rsidR="00A421F0" w:rsidRDefault="001138AB" w:rsidP="00A421F0">
      <w:pPr>
        <w:pStyle w:val="Prrafodelista"/>
        <w:numPr>
          <w:ilvl w:val="0"/>
          <w:numId w:val="10"/>
        </w:numPr>
        <w:tabs>
          <w:tab w:val="left" w:pos="5175"/>
        </w:tabs>
        <w:jc w:val="both"/>
        <w:rPr>
          <w:rFonts w:ascii="Arial" w:hAnsi="Arial" w:cs="Arial"/>
        </w:rPr>
      </w:pPr>
      <w:r>
        <w:rPr>
          <w:rFonts w:ascii="Arial" w:hAnsi="Arial" w:cs="Arial"/>
        </w:rPr>
        <w:t>Ser graduado universitario o con trayectoria académica equivalente y tener una trayectoria laboral de más de tres (3) años en gestión de riegos o prevención de desastres en la administración pública.</w:t>
      </w:r>
    </w:p>
    <w:p w:rsidR="00A421F0" w:rsidRDefault="001138AB" w:rsidP="00A421F0">
      <w:pPr>
        <w:pStyle w:val="Prrafodelista"/>
        <w:numPr>
          <w:ilvl w:val="0"/>
          <w:numId w:val="10"/>
        </w:numPr>
        <w:tabs>
          <w:tab w:val="left" w:pos="5175"/>
        </w:tabs>
        <w:jc w:val="both"/>
        <w:rPr>
          <w:rFonts w:ascii="Arial" w:hAnsi="Arial" w:cs="Arial"/>
        </w:rPr>
      </w:pPr>
      <w:r>
        <w:rPr>
          <w:rFonts w:ascii="Arial" w:hAnsi="Arial" w:cs="Arial"/>
        </w:rPr>
        <w:t>Tener buena condición física y mental y ser capaz de soportar el duro curso de capacitación.</w:t>
      </w:r>
    </w:p>
    <w:p w:rsidR="00A421F0" w:rsidRDefault="001138AB" w:rsidP="00A421F0">
      <w:pPr>
        <w:pStyle w:val="Prrafodelista"/>
        <w:numPr>
          <w:ilvl w:val="0"/>
          <w:numId w:val="10"/>
        </w:numPr>
        <w:tabs>
          <w:tab w:val="left" w:pos="5175"/>
        </w:tabs>
        <w:jc w:val="both"/>
        <w:rPr>
          <w:rFonts w:ascii="Arial" w:hAnsi="Arial" w:cs="Arial"/>
        </w:rPr>
      </w:pPr>
      <w:r>
        <w:rPr>
          <w:rFonts w:ascii="Arial" w:hAnsi="Arial" w:cs="Arial"/>
        </w:rPr>
        <w:t>No pertenecer a las fuerzas armadas.</w:t>
      </w:r>
    </w:p>
    <w:p w:rsidR="00A421F0" w:rsidRDefault="001138AB" w:rsidP="00A421F0">
      <w:pPr>
        <w:pStyle w:val="Prrafodelista"/>
        <w:numPr>
          <w:ilvl w:val="0"/>
          <w:numId w:val="10"/>
        </w:numPr>
        <w:tabs>
          <w:tab w:val="left" w:pos="5175"/>
        </w:tabs>
        <w:jc w:val="both"/>
        <w:rPr>
          <w:rFonts w:ascii="Arial" w:hAnsi="Arial" w:cs="Arial"/>
        </w:rPr>
      </w:pPr>
      <w:r>
        <w:rPr>
          <w:rFonts w:ascii="Arial" w:hAnsi="Arial" w:cs="Arial"/>
        </w:rPr>
        <w:t>Quienes al retornar a su país luego de participar en este programa de capacitación puedan colaborar con las actividades del proyecto BOSAI Fase 2.</w:t>
      </w:r>
      <w:r w:rsidR="00932944">
        <w:rPr>
          <w:rFonts w:ascii="Arial" w:hAnsi="Arial" w:cs="Arial"/>
        </w:rPr>
        <w:t>la cual se estará implementando desde 2015, además de difundir los resultados de la capacitación.  Es preferible una persona recomendada por la contraparte u organismo relacionados con el proyecto.</w:t>
      </w:r>
    </w:p>
    <w:p w:rsidR="00932944" w:rsidRDefault="00932944" w:rsidP="00932944">
      <w:pPr>
        <w:pStyle w:val="Prrafodelista"/>
        <w:numPr>
          <w:ilvl w:val="0"/>
          <w:numId w:val="10"/>
        </w:numPr>
        <w:tabs>
          <w:tab w:val="left" w:pos="5175"/>
        </w:tabs>
        <w:jc w:val="both"/>
        <w:rPr>
          <w:rFonts w:ascii="Arial" w:hAnsi="Arial" w:cs="Arial"/>
        </w:rPr>
      </w:pPr>
      <w:r>
        <w:rPr>
          <w:rFonts w:ascii="Arial" w:hAnsi="Arial" w:cs="Arial"/>
        </w:rPr>
        <w:t>Deben presentar sin falta el informe de país elaborado según el formato del Anexo VI (unas 2000 palabras) al postular.  Este informe es uno de los criterios para seleccionar a los participantes.</w:t>
      </w:r>
    </w:p>
    <w:p w:rsidR="00932944" w:rsidRDefault="00932944" w:rsidP="00EC10F9">
      <w:pPr>
        <w:pStyle w:val="Prrafodelista"/>
        <w:numPr>
          <w:ilvl w:val="2"/>
          <w:numId w:val="16"/>
        </w:numPr>
        <w:tabs>
          <w:tab w:val="left" w:pos="5175"/>
        </w:tabs>
        <w:jc w:val="both"/>
        <w:rPr>
          <w:rFonts w:ascii="Arial" w:hAnsi="Arial" w:cs="Arial"/>
        </w:rPr>
      </w:pPr>
      <w:r>
        <w:rPr>
          <w:rFonts w:ascii="Arial" w:hAnsi="Arial" w:cs="Arial"/>
        </w:rPr>
        <w:t xml:space="preserve">En este programa de capacitación se plantea realizar varios trabajos de campo con viajes y visitas, por lo tanto, se considera que las mujeres embarazadas no cumplen las condiciones requeridas para </w:t>
      </w:r>
      <w:r w:rsidR="00EC10F9">
        <w:rPr>
          <w:rFonts w:ascii="Arial" w:hAnsi="Arial" w:cs="Arial"/>
        </w:rPr>
        <w:t>participar en este programa.</w:t>
      </w:r>
    </w:p>
    <w:p w:rsidR="00A421F0" w:rsidRDefault="00853A97" w:rsidP="00853A97">
      <w:pPr>
        <w:pStyle w:val="Prrafodelista"/>
        <w:numPr>
          <w:ilvl w:val="2"/>
          <w:numId w:val="16"/>
        </w:numPr>
        <w:tabs>
          <w:tab w:val="left" w:pos="5175"/>
        </w:tabs>
        <w:jc w:val="both"/>
        <w:rPr>
          <w:rFonts w:ascii="Arial" w:hAnsi="Arial" w:cs="Arial"/>
        </w:rPr>
      </w:pPr>
      <w:r>
        <w:rPr>
          <w:rFonts w:ascii="Arial" w:hAnsi="Arial" w:cs="Arial"/>
        </w:rPr>
        <w:t>Este programa se llevara a cabo en la época de invierno en Japón.  Se planea los trabajos de camp, por tanto es necesario tomar medidas adecuadas para las bajas temperaturas.</w:t>
      </w:r>
    </w:p>
    <w:p w:rsidR="002352A1" w:rsidRDefault="002352A1" w:rsidP="002352A1">
      <w:pPr>
        <w:tabs>
          <w:tab w:val="left" w:pos="5175"/>
        </w:tabs>
        <w:jc w:val="both"/>
        <w:rPr>
          <w:rFonts w:ascii="Arial" w:hAnsi="Arial" w:cs="Arial"/>
        </w:rPr>
      </w:pPr>
    </w:p>
    <w:p w:rsidR="002352A1" w:rsidRPr="002352A1" w:rsidRDefault="002352A1" w:rsidP="002352A1">
      <w:pPr>
        <w:tabs>
          <w:tab w:val="left" w:pos="5175"/>
        </w:tabs>
        <w:jc w:val="both"/>
        <w:rPr>
          <w:rFonts w:ascii="Arial" w:hAnsi="Arial" w:cs="Arial"/>
        </w:rPr>
      </w:pPr>
    </w:p>
    <w:p w:rsidR="00A421F0" w:rsidRPr="001D5EE9" w:rsidRDefault="00A421F0" w:rsidP="00A421F0">
      <w:pPr>
        <w:pStyle w:val="Prrafodelista"/>
        <w:tabs>
          <w:tab w:val="left" w:pos="5175"/>
        </w:tabs>
        <w:jc w:val="both"/>
        <w:rPr>
          <w:rFonts w:ascii="Arial" w:hAnsi="Arial" w:cs="Arial"/>
        </w:rPr>
      </w:pPr>
    </w:p>
    <w:p w:rsidR="00A421F0" w:rsidRDefault="00A421F0" w:rsidP="00A421F0">
      <w:pPr>
        <w:pStyle w:val="Prrafodelista"/>
        <w:numPr>
          <w:ilvl w:val="0"/>
          <w:numId w:val="2"/>
        </w:numPr>
        <w:tabs>
          <w:tab w:val="left" w:pos="5175"/>
        </w:tabs>
        <w:jc w:val="both"/>
        <w:rPr>
          <w:rFonts w:ascii="Arial" w:hAnsi="Arial" w:cs="Arial"/>
          <w:b/>
          <w:sz w:val="24"/>
          <w:szCs w:val="24"/>
        </w:rPr>
      </w:pPr>
      <w:r w:rsidRPr="001D5EE9">
        <w:rPr>
          <w:rFonts w:ascii="Arial" w:hAnsi="Arial" w:cs="Arial"/>
          <w:b/>
          <w:sz w:val="24"/>
          <w:szCs w:val="24"/>
        </w:rPr>
        <w:t>Documentos requeridos con la Solicitud</w:t>
      </w:r>
    </w:p>
    <w:p w:rsidR="00A421F0" w:rsidRPr="001D5EE9" w:rsidRDefault="00A421F0" w:rsidP="00A421F0">
      <w:pPr>
        <w:pStyle w:val="Prrafodelista"/>
        <w:tabs>
          <w:tab w:val="left" w:pos="5175"/>
        </w:tabs>
        <w:jc w:val="both"/>
        <w:rPr>
          <w:rFonts w:ascii="Arial" w:hAnsi="Arial" w:cs="Arial"/>
          <w:b/>
          <w:sz w:val="24"/>
          <w:szCs w:val="24"/>
        </w:rPr>
      </w:pPr>
    </w:p>
    <w:p w:rsidR="00A421F0" w:rsidRPr="002352A1" w:rsidRDefault="00A421F0" w:rsidP="00A421F0">
      <w:pPr>
        <w:pStyle w:val="Prrafodelista"/>
        <w:numPr>
          <w:ilvl w:val="0"/>
          <w:numId w:val="12"/>
        </w:numPr>
        <w:tabs>
          <w:tab w:val="left" w:pos="5175"/>
        </w:tabs>
        <w:jc w:val="both"/>
        <w:rPr>
          <w:rFonts w:ascii="Arial" w:hAnsi="Arial" w:cs="Arial"/>
          <w:b/>
          <w:sz w:val="24"/>
          <w:szCs w:val="24"/>
        </w:rPr>
      </w:pPr>
      <w:r>
        <w:rPr>
          <w:rFonts w:ascii="Arial" w:hAnsi="Arial" w:cs="Arial"/>
          <w:b/>
          <w:sz w:val="24"/>
          <w:szCs w:val="24"/>
        </w:rPr>
        <w:t xml:space="preserve">Formulario de solicitud: </w:t>
      </w:r>
      <w:r>
        <w:rPr>
          <w:rFonts w:ascii="Arial" w:hAnsi="Arial" w:cs="Arial"/>
        </w:rPr>
        <w:t xml:space="preserve">el formulario de solicitud se encuentra disponible </w:t>
      </w:r>
      <w:r w:rsidRPr="002352A1">
        <w:rPr>
          <w:rFonts w:ascii="Arial" w:hAnsi="Arial" w:cs="Arial"/>
          <w:b/>
        </w:rPr>
        <w:t>en la oficina de JICA (o Embajada de Japón)</w:t>
      </w:r>
    </w:p>
    <w:p w:rsidR="00A421F0" w:rsidRDefault="00A421F0" w:rsidP="00A421F0">
      <w:pPr>
        <w:pStyle w:val="Prrafodelista"/>
        <w:tabs>
          <w:tab w:val="left" w:pos="5175"/>
        </w:tabs>
        <w:jc w:val="both"/>
        <w:rPr>
          <w:rFonts w:ascii="Arial" w:hAnsi="Arial" w:cs="Arial"/>
          <w:b/>
          <w:sz w:val="24"/>
          <w:szCs w:val="24"/>
        </w:rPr>
      </w:pPr>
      <w:r>
        <w:rPr>
          <w:rFonts w:ascii="Arial" w:hAnsi="Arial" w:cs="Arial"/>
          <w:b/>
          <w:sz w:val="24"/>
          <w:szCs w:val="24"/>
        </w:rPr>
        <w:t>*Embarazo</w:t>
      </w:r>
    </w:p>
    <w:p w:rsidR="00A421F0" w:rsidRDefault="00A421F0" w:rsidP="00A421F0">
      <w:pPr>
        <w:pStyle w:val="Prrafodelista"/>
        <w:tabs>
          <w:tab w:val="left" w:pos="5175"/>
        </w:tabs>
        <w:jc w:val="both"/>
        <w:rPr>
          <w:rFonts w:ascii="Arial" w:hAnsi="Arial" w:cs="Arial"/>
        </w:rPr>
      </w:pPr>
      <w:r>
        <w:rPr>
          <w:rFonts w:ascii="Arial" w:hAnsi="Arial" w:cs="Arial"/>
        </w:rPr>
        <w:t>Las participantes embarazadas deben invariablemente anexar los siguientes documentos, con el fin de minimizar todo riesgo para su salud:</w:t>
      </w:r>
      <w:r w:rsidR="00850E83">
        <w:rPr>
          <w:rFonts w:ascii="Arial" w:hAnsi="Arial" w:cs="Arial"/>
        </w:rPr>
        <w:t xml:space="preserve"> </w:t>
      </w:r>
    </w:p>
    <w:p w:rsidR="00A421F0" w:rsidRDefault="00A421F0" w:rsidP="00A421F0">
      <w:pPr>
        <w:pStyle w:val="Prrafodelista"/>
        <w:numPr>
          <w:ilvl w:val="0"/>
          <w:numId w:val="13"/>
        </w:numPr>
        <w:tabs>
          <w:tab w:val="left" w:pos="5175"/>
        </w:tabs>
        <w:jc w:val="both"/>
        <w:rPr>
          <w:rFonts w:ascii="Arial" w:hAnsi="Arial" w:cs="Arial"/>
        </w:rPr>
      </w:pPr>
      <w:r>
        <w:rPr>
          <w:rFonts w:ascii="Arial" w:hAnsi="Arial" w:cs="Arial"/>
        </w:rPr>
        <w:t xml:space="preserve">Carta de la participante en que consta su consentimiento de asumir los riesgos económicos y físicos. </w:t>
      </w:r>
    </w:p>
    <w:p w:rsidR="00A421F0" w:rsidRDefault="00A421F0" w:rsidP="00A421F0">
      <w:pPr>
        <w:pStyle w:val="Prrafodelista"/>
        <w:numPr>
          <w:ilvl w:val="0"/>
          <w:numId w:val="13"/>
        </w:numPr>
        <w:tabs>
          <w:tab w:val="left" w:pos="5175"/>
        </w:tabs>
        <w:jc w:val="both"/>
        <w:rPr>
          <w:rFonts w:ascii="Arial" w:hAnsi="Arial" w:cs="Arial"/>
        </w:rPr>
      </w:pPr>
      <w:r>
        <w:rPr>
          <w:rFonts w:ascii="Arial" w:hAnsi="Arial" w:cs="Arial"/>
        </w:rPr>
        <w:t>Carta de consentimiento del supervisor de la participante.</w:t>
      </w:r>
    </w:p>
    <w:p w:rsidR="00A421F0" w:rsidRDefault="00A421F0" w:rsidP="00A421F0">
      <w:pPr>
        <w:pStyle w:val="Prrafodelista"/>
        <w:numPr>
          <w:ilvl w:val="0"/>
          <w:numId w:val="13"/>
        </w:numPr>
        <w:tabs>
          <w:tab w:val="left" w:pos="5175"/>
        </w:tabs>
        <w:jc w:val="both"/>
        <w:rPr>
          <w:rFonts w:ascii="Arial" w:hAnsi="Arial" w:cs="Arial"/>
        </w:rPr>
      </w:pPr>
      <w:r>
        <w:rPr>
          <w:rFonts w:ascii="Arial" w:hAnsi="Arial" w:cs="Arial"/>
        </w:rPr>
        <w:t>Carta del médico dando permiso para la participación en el entrenamiento.</w:t>
      </w:r>
    </w:p>
    <w:p w:rsidR="00A421F0" w:rsidRPr="008B6D19" w:rsidRDefault="00A421F0" w:rsidP="00A421F0">
      <w:pPr>
        <w:pStyle w:val="Prrafodelista"/>
        <w:tabs>
          <w:tab w:val="left" w:pos="5175"/>
        </w:tabs>
        <w:ind w:left="1080"/>
        <w:jc w:val="both"/>
        <w:rPr>
          <w:rFonts w:ascii="Arial" w:hAnsi="Arial" w:cs="Arial"/>
        </w:rPr>
      </w:pPr>
    </w:p>
    <w:p w:rsidR="00A421F0" w:rsidRDefault="00A421F0" w:rsidP="00A421F0">
      <w:pPr>
        <w:pStyle w:val="Prrafodelista"/>
        <w:numPr>
          <w:ilvl w:val="0"/>
          <w:numId w:val="2"/>
        </w:numPr>
        <w:tabs>
          <w:tab w:val="left" w:pos="5175"/>
        </w:tabs>
        <w:jc w:val="both"/>
        <w:rPr>
          <w:rFonts w:ascii="Arial" w:hAnsi="Arial" w:cs="Arial"/>
          <w:b/>
          <w:sz w:val="24"/>
          <w:szCs w:val="24"/>
        </w:rPr>
      </w:pPr>
      <w:r>
        <w:rPr>
          <w:rFonts w:ascii="Arial" w:hAnsi="Arial" w:cs="Arial"/>
          <w:b/>
          <w:sz w:val="24"/>
          <w:szCs w:val="24"/>
        </w:rPr>
        <w:t>Viaje a Japón</w:t>
      </w:r>
    </w:p>
    <w:p w:rsidR="00A421F0" w:rsidRPr="008B6D19" w:rsidRDefault="00A421F0" w:rsidP="00A421F0">
      <w:pPr>
        <w:pStyle w:val="Prrafodelista"/>
        <w:numPr>
          <w:ilvl w:val="0"/>
          <w:numId w:val="11"/>
        </w:numPr>
        <w:tabs>
          <w:tab w:val="left" w:pos="5175"/>
        </w:tabs>
        <w:jc w:val="both"/>
        <w:rPr>
          <w:rFonts w:ascii="Arial" w:hAnsi="Arial" w:cs="Arial"/>
          <w:b/>
          <w:sz w:val="24"/>
          <w:szCs w:val="24"/>
        </w:rPr>
      </w:pPr>
      <w:r w:rsidRPr="008B6D19">
        <w:rPr>
          <w:rFonts w:ascii="Arial" w:hAnsi="Arial" w:cs="Arial"/>
          <w:b/>
        </w:rPr>
        <w:t>Pasaje aéreo:</w:t>
      </w:r>
      <w:r>
        <w:rPr>
          <w:rFonts w:ascii="Arial" w:hAnsi="Arial" w:cs="Arial"/>
          <w:b/>
          <w:sz w:val="24"/>
          <w:szCs w:val="24"/>
        </w:rPr>
        <w:t xml:space="preserve"> </w:t>
      </w:r>
      <w:r>
        <w:rPr>
          <w:rFonts w:ascii="Arial" w:hAnsi="Arial" w:cs="Arial"/>
        </w:rPr>
        <w:t>JICA sufragará el costo de viaje de ida y vuelta entre el aeropuerto internacional designado por JICA y Japón.</w:t>
      </w:r>
    </w:p>
    <w:p w:rsidR="00A421F0" w:rsidRPr="00667108" w:rsidRDefault="00A421F0" w:rsidP="00A421F0">
      <w:pPr>
        <w:pStyle w:val="Prrafodelista"/>
        <w:numPr>
          <w:ilvl w:val="0"/>
          <w:numId w:val="11"/>
        </w:numPr>
        <w:tabs>
          <w:tab w:val="left" w:pos="5175"/>
        </w:tabs>
        <w:jc w:val="both"/>
        <w:rPr>
          <w:rFonts w:ascii="Arial" w:hAnsi="Arial" w:cs="Arial"/>
          <w:b/>
          <w:sz w:val="24"/>
          <w:szCs w:val="24"/>
        </w:rPr>
      </w:pPr>
      <w:r w:rsidRPr="008B6D19">
        <w:rPr>
          <w:rFonts w:ascii="Arial" w:hAnsi="Arial" w:cs="Arial"/>
          <w:b/>
        </w:rPr>
        <w:t>Seguro del viaje:</w:t>
      </w:r>
      <w:r>
        <w:rPr>
          <w:rFonts w:ascii="Arial" w:hAnsi="Arial" w:cs="Arial"/>
        </w:rPr>
        <w:t xml:space="preserve"> Su cobertura será desde el momento de arribo a hasta la salida de Japón. Por lo tanto, este seguro no cubre el tiempo de viaje fuera de Japón.</w:t>
      </w:r>
    </w:p>
    <w:p w:rsidR="00A421F0" w:rsidRPr="00667108" w:rsidRDefault="00A421F0" w:rsidP="00A421F0">
      <w:pPr>
        <w:pStyle w:val="Prrafodelista"/>
        <w:tabs>
          <w:tab w:val="left" w:pos="5175"/>
        </w:tabs>
        <w:jc w:val="both"/>
        <w:rPr>
          <w:rFonts w:ascii="Arial" w:hAnsi="Arial" w:cs="Arial"/>
          <w:b/>
          <w:sz w:val="24"/>
          <w:szCs w:val="24"/>
        </w:rPr>
      </w:pPr>
    </w:p>
    <w:p w:rsidR="00A421F0" w:rsidRPr="00667108" w:rsidRDefault="00A421F0" w:rsidP="00A421F0">
      <w:pPr>
        <w:pStyle w:val="Prrafodelista"/>
        <w:numPr>
          <w:ilvl w:val="0"/>
          <w:numId w:val="2"/>
        </w:numPr>
        <w:tabs>
          <w:tab w:val="left" w:pos="5175"/>
        </w:tabs>
        <w:jc w:val="both"/>
        <w:rPr>
          <w:rFonts w:ascii="Arial" w:hAnsi="Arial" w:cs="Arial"/>
          <w:b/>
          <w:sz w:val="24"/>
          <w:szCs w:val="24"/>
        </w:rPr>
      </w:pPr>
      <w:r>
        <w:rPr>
          <w:rFonts w:ascii="Arial" w:hAnsi="Arial" w:cs="Arial"/>
          <w:b/>
          <w:sz w:val="24"/>
          <w:szCs w:val="24"/>
        </w:rPr>
        <w:t>Gastos:</w:t>
      </w:r>
    </w:p>
    <w:p w:rsidR="00A421F0" w:rsidRDefault="00A421F0" w:rsidP="00A421F0">
      <w:pPr>
        <w:tabs>
          <w:tab w:val="left" w:pos="5175"/>
        </w:tabs>
        <w:jc w:val="both"/>
        <w:rPr>
          <w:rFonts w:ascii="Arial" w:hAnsi="Arial" w:cs="Arial"/>
        </w:rPr>
      </w:pPr>
      <w:r>
        <w:rPr>
          <w:rFonts w:ascii="Arial" w:hAnsi="Arial" w:cs="Arial"/>
        </w:rPr>
        <w:t>JICA  sufragara los siguientes gastos de los participantes:</w:t>
      </w:r>
    </w:p>
    <w:p w:rsidR="00A421F0" w:rsidRDefault="00A421F0" w:rsidP="00A421F0">
      <w:pPr>
        <w:pStyle w:val="Prrafodelista"/>
        <w:numPr>
          <w:ilvl w:val="0"/>
          <w:numId w:val="14"/>
        </w:numPr>
        <w:tabs>
          <w:tab w:val="left" w:pos="5175"/>
        </w:tabs>
        <w:jc w:val="both"/>
        <w:rPr>
          <w:rFonts w:ascii="Arial" w:hAnsi="Arial" w:cs="Arial"/>
        </w:rPr>
      </w:pPr>
      <w:r>
        <w:rPr>
          <w:rFonts w:ascii="Arial" w:hAnsi="Arial" w:cs="Arial"/>
        </w:rPr>
        <w:t>Asignación para hospedaje, alimentación, gasto de estadía, vestimenta, y embarque.</w:t>
      </w:r>
    </w:p>
    <w:p w:rsidR="00A421F0" w:rsidRDefault="00A421F0" w:rsidP="00A421F0">
      <w:pPr>
        <w:pStyle w:val="Prrafodelista"/>
        <w:numPr>
          <w:ilvl w:val="0"/>
          <w:numId w:val="14"/>
        </w:numPr>
        <w:tabs>
          <w:tab w:val="left" w:pos="5175"/>
        </w:tabs>
        <w:jc w:val="both"/>
        <w:rPr>
          <w:rFonts w:ascii="Arial" w:hAnsi="Arial" w:cs="Arial"/>
        </w:rPr>
      </w:pPr>
      <w:r>
        <w:rPr>
          <w:rFonts w:ascii="Arial" w:hAnsi="Arial" w:cs="Arial"/>
        </w:rPr>
        <w:t>Gastos para tours de estudio (básicamente en la forma de boletos de trenes.)</w:t>
      </w:r>
    </w:p>
    <w:p w:rsidR="00A421F0" w:rsidRDefault="00A421F0" w:rsidP="00A421F0">
      <w:pPr>
        <w:pStyle w:val="Prrafodelista"/>
        <w:numPr>
          <w:ilvl w:val="0"/>
          <w:numId w:val="14"/>
        </w:numPr>
        <w:tabs>
          <w:tab w:val="left" w:pos="5175"/>
        </w:tabs>
        <w:jc w:val="both"/>
        <w:rPr>
          <w:rFonts w:ascii="Arial" w:hAnsi="Arial" w:cs="Arial"/>
        </w:rPr>
      </w:pPr>
      <w:r>
        <w:rPr>
          <w:rFonts w:ascii="Arial" w:hAnsi="Arial" w:cs="Arial"/>
        </w:rPr>
        <w:t>Atención médica gratuita para los participantes que se enferman tras su arribo en Japón (</w:t>
      </w:r>
      <w:r w:rsidRPr="00667108">
        <w:rPr>
          <w:rFonts w:ascii="Arial" w:hAnsi="Arial" w:cs="Arial"/>
          <w:u w:val="single" w:color="4F6228" w:themeColor="accent3" w:themeShade="80"/>
        </w:rPr>
        <w:t>no</w:t>
      </w:r>
      <w:r w:rsidRPr="00EC198C">
        <w:rPr>
          <w:rFonts w:ascii="Arial" w:hAnsi="Arial" w:cs="Arial"/>
        </w:rPr>
        <w:t xml:space="preserve"> </w:t>
      </w:r>
      <w:r>
        <w:rPr>
          <w:rFonts w:ascii="Arial" w:hAnsi="Arial" w:cs="Arial"/>
        </w:rPr>
        <w:t>se incluyen los gastos relacionados con enfermedades, embarazo o tratamiento dental preexistentes).</w:t>
      </w:r>
    </w:p>
    <w:p w:rsidR="00A421F0" w:rsidRDefault="00A421F0" w:rsidP="00A421F0">
      <w:pPr>
        <w:pStyle w:val="Prrafodelista"/>
        <w:numPr>
          <w:ilvl w:val="0"/>
          <w:numId w:val="14"/>
        </w:numPr>
        <w:tabs>
          <w:tab w:val="left" w:pos="5175"/>
        </w:tabs>
        <w:jc w:val="both"/>
        <w:rPr>
          <w:rFonts w:ascii="Arial" w:hAnsi="Arial" w:cs="Arial"/>
        </w:rPr>
      </w:pPr>
      <w:r>
        <w:rPr>
          <w:rFonts w:ascii="Arial" w:hAnsi="Arial" w:cs="Arial"/>
        </w:rPr>
        <w:t>Gastos relacionados con la implementación del programa, incluyendo materiales.</w:t>
      </w:r>
    </w:p>
    <w:p w:rsidR="002352A1" w:rsidRDefault="002352A1" w:rsidP="002352A1">
      <w:pPr>
        <w:pStyle w:val="Prrafodelista"/>
        <w:tabs>
          <w:tab w:val="left" w:pos="260"/>
        </w:tabs>
        <w:rPr>
          <w:rFonts w:ascii="Arial" w:hAnsi="Arial" w:cs="Arial"/>
          <w:b/>
          <w:color w:val="FF0000"/>
          <w:sz w:val="24"/>
          <w:szCs w:val="24"/>
          <w:u w:val="double"/>
        </w:rPr>
      </w:pPr>
    </w:p>
    <w:p w:rsidR="002352A1" w:rsidRPr="002352A1" w:rsidRDefault="002352A1" w:rsidP="002352A1">
      <w:pPr>
        <w:pStyle w:val="Prrafodelista"/>
        <w:numPr>
          <w:ilvl w:val="0"/>
          <w:numId w:val="2"/>
        </w:numPr>
        <w:tabs>
          <w:tab w:val="left" w:pos="260"/>
        </w:tabs>
        <w:rPr>
          <w:rFonts w:ascii="Arial" w:hAnsi="Arial" w:cs="Arial"/>
          <w:b/>
          <w:sz w:val="24"/>
          <w:szCs w:val="24"/>
        </w:rPr>
      </w:pPr>
      <w:r w:rsidRPr="002352A1">
        <w:rPr>
          <w:rFonts w:ascii="Arial" w:hAnsi="Arial" w:cs="Arial"/>
          <w:b/>
          <w:sz w:val="24"/>
          <w:szCs w:val="24"/>
        </w:rPr>
        <w:t>Informe del país</w:t>
      </w:r>
      <w:proofErr w:type="gramStart"/>
      <w:r w:rsidRPr="002352A1">
        <w:rPr>
          <w:rFonts w:ascii="Arial" w:hAnsi="Arial" w:cs="Arial"/>
          <w:b/>
          <w:sz w:val="24"/>
          <w:szCs w:val="24"/>
        </w:rPr>
        <w:t xml:space="preserve">:  </w:t>
      </w:r>
      <w:r w:rsidRPr="002352A1">
        <w:rPr>
          <w:rFonts w:ascii="Arial" w:hAnsi="Arial" w:cs="Arial"/>
          <w:sz w:val="24"/>
          <w:szCs w:val="24"/>
        </w:rPr>
        <w:t>A</w:t>
      </w:r>
      <w:proofErr w:type="gramEnd"/>
      <w:r>
        <w:rPr>
          <w:rFonts w:ascii="Arial" w:hAnsi="Arial" w:cs="Arial"/>
          <w:sz w:val="24"/>
          <w:szCs w:val="24"/>
        </w:rPr>
        <w:t xml:space="preserve"> entregarse con el formulario de postulación de acuerdo con el formato del Anexo “VI” (VER-“VI Anexo”).  Este informe será utilizado para la selección de participantes.</w:t>
      </w:r>
    </w:p>
    <w:p w:rsidR="002352A1" w:rsidRDefault="002352A1" w:rsidP="00A421F0">
      <w:pPr>
        <w:jc w:val="center"/>
        <w:rPr>
          <w:rFonts w:ascii="Arial" w:hAnsi="Arial" w:cs="Arial"/>
          <w:b/>
          <w:color w:val="FF0000"/>
          <w:sz w:val="24"/>
          <w:szCs w:val="24"/>
          <w:u w:val="double"/>
        </w:rPr>
      </w:pPr>
    </w:p>
    <w:p w:rsidR="002352A1" w:rsidRDefault="002352A1" w:rsidP="00A421F0">
      <w:pPr>
        <w:jc w:val="center"/>
        <w:rPr>
          <w:rFonts w:ascii="Arial" w:hAnsi="Arial" w:cs="Arial"/>
          <w:b/>
          <w:color w:val="FF0000"/>
          <w:sz w:val="24"/>
          <w:szCs w:val="24"/>
          <w:u w:val="double"/>
        </w:rPr>
      </w:pPr>
    </w:p>
    <w:p w:rsidR="002352A1" w:rsidRDefault="002352A1" w:rsidP="00A421F0">
      <w:pPr>
        <w:jc w:val="center"/>
        <w:rPr>
          <w:rFonts w:ascii="Arial" w:hAnsi="Arial" w:cs="Arial"/>
          <w:b/>
          <w:color w:val="FF0000"/>
          <w:sz w:val="24"/>
          <w:szCs w:val="24"/>
          <w:u w:val="double"/>
        </w:rPr>
      </w:pPr>
    </w:p>
    <w:p w:rsidR="002352A1" w:rsidRDefault="002352A1" w:rsidP="002352A1">
      <w:pPr>
        <w:rPr>
          <w:rFonts w:ascii="Arial" w:hAnsi="Arial" w:cs="Arial"/>
          <w:b/>
          <w:color w:val="FF0000"/>
          <w:sz w:val="24"/>
          <w:szCs w:val="24"/>
          <w:u w:val="double"/>
        </w:rPr>
      </w:pPr>
    </w:p>
    <w:p w:rsidR="002352A1" w:rsidRDefault="002352A1" w:rsidP="00A421F0">
      <w:pPr>
        <w:jc w:val="center"/>
        <w:rPr>
          <w:rFonts w:ascii="Arial" w:hAnsi="Arial" w:cs="Arial"/>
          <w:b/>
          <w:color w:val="FF0000"/>
          <w:sz w:val="24"/>
          <w:szCs w:val="24"/>
          <w:u w:val="double"/>
        </w:rPr>
      </w:pPr>
    </w:p>
    <w:p w:rsidR="00A421F0" w:rsidRDefault="00A421F0" w:rsidP="00A421F0">
      <w:pPr>
        <w:jc w:val="center"/>
        <w:rPr>
          <w:rFonts w:ascii="Arial" w:hAnsi="Arial" w:cs="Arial"/>
          <w:b/>
          <w:color w:val="FF0000"/>
          <w:sz w:val="24"/>
          <w:szCs w:val="24"/>
          <w:u w:val="double"/>
        </w:rPr>
      </w:pPr>
      <w:r>
        <w:rPr>
          <w:rFonts w:ascii="Arial" w:hAnsi="Arial" w:cs="Arial"/>
          <w:b/>
          <w:color w:val="FF0000"/>
          <w:sz w:val="24"/>
          <w:szCs w:val="24"/>
          <w:u w:val="double"/>
        </w:rPr>
        <w:t>DOCUMENTOS REQUERIDOS</w:t>
      </w:r>
    </w:p>
    <w:tbl>
      <w:tblPr>
        <w:tblStyle w:val="Cuadrculaclara-nfasis3"/>
        <w:tblpPr w:leftFromText="141" w:rightFromText="141" w:vertAnchor="text" w:horzAnchor="margin" w:tblpY="282"/>
        <w:tblW w:w="9218" w:type="dxa"/>
        <w:tblLook w:val="04A0" w:firstRow="1" w:lastRow="0" w:firstColumn="1" w:lastColumn="0" w:noHBand="0" w:noVBand="1"/>
      </w:tblPr>
      <w:tblGrid>
        <w:gridCol w:w="6223"/>
        <w:gridCol w:w="1567"/>
        <w:gridCol w:w="1428"/>
      </w:tblGrid>
      <w:tr w:rsidR="00A421F0" w:rsidTr="00E75CE2">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center"/>
              <w:rPr>
                <w:rFonts w:ascii="Arial" w:hAnsi="Arial" w:cs="Arial"/>
                <w:sz w:val="24"/>
                <w:szCs w:val="24"/>
                <w:lang w:val="es-ES"/>
              </w:rPr>
            </w:pPr>
            <w:r>
              <w:rPr>
                <w:rFonts w:ascii="Arial" w:hAnsi="Arial" w:cs="Arial"/>
                <w:b w:val="0"/>
                <w:sz w:val="24"/>
                <w:szCs w:val="24"/>
              </w:rPr>
              <w:t>Documentos</w:t>
            </w:r>
          </w:p>
        </w:tc>
        <w:tc>
          <w:tcPr>
            <w:tcW w:w="1567" w:type="dxa"/>
            <w:hideMark/>
          </w:tcPr>
          <w:p w:rsidR="00A421F0" w:rsidRDefault="00A421F0" w:rsidP="00E75CE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
              </w:rPr>
            </w:pPr>
            <w:r>
              <w:rPr>
                <w:rFonts w:ascii="Arial" w:hAnsi="Arial" w:cs="Arial"/>
                <w:b w:val="0"/>
                <w:sz w:val="24"/>
                <w:szCs w:val="24"/>
              </w:rPr>
              <w:t>Originales</w:t>
            </w:r>
          </w:p>
        </w:tc>
        <w:tc>
          <w:tcPr>
            <w:tcW w:w="1428" w:type="dxa"/>
            <w:hideMark/>
          </w:tcPr>
          <w:p w:rsidR="00A421F0" w:rsidRDefault="00A421F0" w:rsidP="00E75CE2">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
              </w:rPr>
            </w:pPr>
            <w:r>
              <w:rPr>
                <w:rFonts w:ascii="Arial" w:hAnsi="Arial" w:cs="Arial"/>
                <w:b w:val="0"/>
                <w:sz w:val="24"/>
                <w:szCs w:val="24"/>
              </w:rPr>
              <w:t>Copia</w:t>
            </w:r>
          </w:p>
        </w:tc>
      </w:tr>
      <w:tr w:rsidR="00A421F0" w:rsidTr="00E75CE2">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jc w:val="both"/>
              <w:rPr>
                <w:rFonts w:ascii="Arial" w:hAnsi="Arial" w:cs="Arial"/>
                <w:sz w:val="24"/>
                <w:szCs w:val="24"/>
                <w:lang w:val="es-ES"/>
              </w:rPr>
            </w:pPr>
            <w:r>
              <w:rPr>
                <w:rFonts w:ascii="Arial" w:hAnsi="Arial" w:cs="Arial"/>
                <w:sz w:val="24"/>
                <w:szCs w:val="24"/>
              </w:rPr>
              <w:t xml:space="preserve">Nota de Postulación de la Máxima Autoridad, dirigida a la Directora General del IFARHU </w:t>
            </w:r>
            <w:r>
              <w:rPr>
                <w:rFonts w:ascii="Arial" w:hAnsi="Arial" w:cs="Arial"/>
                <w:b w:val="0"/>
                <w:sz w:val="24"/>
                <w:szCs w:val="24"/>
              </w:rPr>
              <w:t>Licenciada Yesenia Rodríguez</w:t>
            </w:r>
          </w:p>
        </w:tc>
        <w:tc>
          <w:tcPr>
            <w:tcW w:w="1567" w:type="dxa"/>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r>
      <w:tr w:rsidR="00A421F0" w:rsidTr="00E75CE2">
        <w:trPr>
          <w:cnfStyle w:val="000000010000" w:firstRow="0" w:lastRow="0" w:firstColumn="0" w:lastColumn="0" w:oddVBand="0" w:evenVBand="0" w:oddHBand="0" w:evenHBand="1"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sz w:val="24"/>
                <w:szCs w:val="24"/>
              </w:rPr>
              <w:t>Formulario de Becas Internacionales del IFARHU</w:t>
            </w:r>
          </w:p>
        </w:tc>
        <w:tc>
          <w:tcPr>
            <w:tcW w:w="1567"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w:t>
            </w:r>
          </w:p>
        </w:tc>
      </w:tr>
      <w:tr w:rsidR="00A421F0" w:rsidTr="00E75CE2">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sz w:val="24"/>
                <w:szCs w:val="24"/>
              </w:rPr>
              <w:t>Paz y Salvo (Valor B/.1.00)</w:t>
            </w:r>
          </w:p>
        </w:tc>
        <w:tc>
          <w:tcPr>
            <w:tcW w:w="1567"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r>
      <w:tr w:rsidR="00A421F0" w:rsidTr="00E75CE2">
        <w:trPr>
          <w:cnfStyle w:val="000000010000" w:firstRow="0" w:lastRow="0" w:firstColumn="0" w:lastColumn="0" w:oddVBand="0" w:evenVBand="0" w:oddHBand="0" w:evenHBand="1"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b w:val="0"/>
                <w:sz w:val="24"/>
                <w:szCs w:val="24"/>
              </w:rPr>
              <w:t xml:space="preserve">Formulario especial de JICA solicitarlo en las oficinas de JICA o en el IFARHU, </w:t>
            </w:r>
            <w:r>
              <w:rPr>
                <w:rFonts w:ascii="Arial" w:hAnsi="Arial" w:cs="Arial"/>
                <w:b w:val="0"/>
                <w:color w:val="FF0000"/>
                <w:sz w:val="24"/>
                <w:szCs w:val="24"/>
              </w:rPr>
              <w:t>llenarlo a máquina y en ingles</w:t>
            </w:r>
          </w:p>
        </w:tc>
        <w:tc>
          <w:tcPr>
            <w:tcW w:w="1567"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1</w:t>
            </w:r>
          </w:p>
        </w:tc>
      </w:tr>
      <w:tr w:rsidR="00A421F0" w:rsidTr="00E75CE2">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sz w:val="24"/>
                <w:szCs w:val="24"/>
              </w:rPr>
              <w:t>Fotografías (tamaño Pasaporte)</w:t>
            </w:r>
          </w:p>
        </w:tc>
        <w:tc>
          <w:tcPr>
            <w:tcW w:w="1567"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2</w:t>
            </w:r>
          </w:p>
        </w:tc>
        <w:tc>
          <w:tcPr>
            <w:tcW w:w="1428"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r>
      <w:tr w:rsidR="00A421F0" w:rsidTr="00E75CE2">
        <w:trPr>
          <w:cnfStyle w:val="000000010000" w:firstRow="0" w:lastRow="0" w:firstColumn="0" w:lastColumn="0" w:oddVBand="0" w:evenVBand="0" w:oddHBand="0" w:evenHBand="1" w:firstRowFirstColumn="0" w:firstRowLastColumn="0" w:lastRowFirstColumn="0" w:lastRowLastColumn="0"/>
          <w:trHeight w:val="212"/>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sz w:val="24"/>
                <w:szCs w:val="24"/>
              </w:rPr>
              <w:t>Diploma Universitario*</w:t>
            </w:r>
          </w:p>
        </w:tc>
        <w:tc>
          <w:tcPr>
            <w:tcW w:w="1567"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A421F0" w:rsidTr="00E75CE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sz w:val="24"/>
                <w:szCs w:val="24"/>
              </w:rPr>
              <w:t>Crédito Universitario*</w:t>
            </w:r>
          </w:p>
        </w:tc>
        <w:tc>
          <w:tcPr>
            <w:tcW w:w="1567"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A421F0" w:rsidTr="00E75CE2">
        <w:trPr>
          <w:cnfStyle w:val="000000010000" w:firstRow="0" w:lastRow="0" w:firstColumn="0" w:lastColumn="0" w:oddVBand="0" w:evenVBand="0" w:oddHBand="0" w:evenHBand="1"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sz w:val="24"/>
                <w:szCs w:val="24"/>
              </w:rPr>
              <w:t>Currículo Vitae</w:t>
            </w:r>
          </w:p>
        </w:tc>
        <w:tc>
          <w:tcPr>
            <w:tcW w:w="1567"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A421F0" w:rsidTr="00E75CE2">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sz w:val="24"/>
                <w:szCs w:val="24"/>
              </w:rPr>
              <w:t>Cédula de identidad  personal, ambas caras*</w:t>
            </w:r>
          </w:p>
        </w:tc>
        <w:tc>
          <w:tcPr>
            <w:tcW w:w="1567"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A421F0" w:rsidTr="00E75CE2">
        <w:trPr>
          <w:cnfStyle w:val="000000010000" w:firstRow="0" w:lastRow="0" w:firstColumn="0" w:lastColumn="0" w:oddVBand="0" w:evenVBand="0" w:oddHBand="0" w:evenHBand="1"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sz w:val="24"/>
                <w:szCs w:val="24"/>
              </w:rPr>
              <w:t xml:space="preserve">Pasaporte </w:t>
            </w:r>
          </w:p>
        </w:tc>
        <w:tc>
          <w:tcPr>
            <w:tcW w:w="1567"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w:t>
            </w:r>
          </w:p>
        </w:tc>
        <w:tc>
          <w:tcPr>
            <w:tcW w:w="1428" w:type="dxa"/>
            <w:hideMark/>
          </w:tcPr>
          <w:p w:rsidR="00A421F0" w:rsidRDefault="00A421F0" w:rsidP="00E75CE2">
            <w:pPr>
              <w:contextualSpacing/>
              <w:jc w:val="center"/>
              <w:cnfStyle w:val="000000010000" w:firstRow="0" w:lastRow="0" w:firstColumn="0" w:lastColumn="0" w:oddVBand="0" w:evenVBand="0" w:oddHBand="0" w:evenHBand="1" w:firstRowFirstColumn="0" w:firstRowLastColumn="0" w:lastRowFirstColumn="0" w:lastRowLastColumn="0"/>
              <w:rPr>
                <w:rFonts w:ascii="Arial" w:hAnsi="Arial" w:cs="Arial"/>
                <w:sz w:val="24"/>
                <w:szCs w:val="24"/>
                <w:lang w:val="es-ES"/>
              </w:rPr>
            </w:pPr>
            <w:r>
              <w:rPr>
                <w:rFonts w:ascii="Arial" w:hAnsi="Arial" w:cs="Arial"/>
                <w:sz w:val="24"/>
                <w:szCs w:val="24"/>
              </w:rPr>
              <w:t>2</w:t>
            </w:r>
          </w:p>
        </w:tc>
      </w:tr>
      <w:tr w:rsidR="00A421F0" w:rsidTr="00E75CE2">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223" w:type="dxa"/>
            <w:hideMark/>
          </w:tcPr>
          <w:p w:rsidR="00A421F0" w:rsidRDefault="00A421F0" w:rsidP="00E75CE2">
            <w:pPr>
              <w:contextualSpacing/>
              <w:jc w:val="both"/>
              <w:rPr>
                <w:rFonts w:ascii="Arial" w:hAnsi="Arial" w:cs="Arial"/>
                <w:sz w:val="24"/>
                <w:szCs w:val="24"/>
                <w:lang w:val="es-ES"/>
              </w:rPr>
            </w:pPr>
            <w:r>
              <w:rPr>
                <w:rFonts w:ascii="Arial" w:hAnsi="Arial" w:cs="Arial"/>
                <w:sz w:val="24"/>
                <w:szCs w:val="24"/>
              </w:rPr>
              <w:t>Certificado Médico</w:t>
            </w:r>
          </w:p>
        </w:tc>
        <w:tc>
          <w:tcPr>
            <w:tcW w:w="1567"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1</w:t>
            </w:r>
          </w:p>
        </w:tc>
        <w:tc>
          <w:tcPr>
            <w:tcW w:w="1428" w:type="dxa"/>
            <w:hideMark/>
          </w:tcPr>
          <w:p w:rsidR="00A421F0" w:rsidRDefault="00A421F0" w:rsidP="00E75CE2">
            <w:pPr>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lang w:val="es-ES"/>
              </w:rPr>
            </w:pPr>
            <w:r>
              <w:rPr>
                <w:rFonts w:ascii="Arial" w:hAnsi="Arial" w:cs="Arial"/>
                <w:sz w:val="24"/>
                <w:szCs w:val="24"/>
              </w:rPr>
              <w:t>1</w:t>
            </w:r>
          </w:p>
        </w:tc>
      </w:tr>
    </w:tbl>
    <w:p w:rsidR="00A421F0" w:rsidRDefault="00A421F0" w:rsidP="00A421F0">
      <w:pPr>
        <w:rPr>
          <w:rFonts w:ascii="Arial" w:hAnsi="Arial" w:cs="Arial"/>
          <w:b/>
          <w:color w:val="FF0000"/>
          <w:sz w:val="24"/>
          <w:szCs w:val="24"/>
          <w:u w:val="double"/>
        </w:rPr>
      </w:pPr>
    </w:p>
    <w:p w:rsidR="00A421F0" w:rsidRDefault="00A421F0" w:rsidP="00A421F0">
      <w:pPr>
        <w:pStyle w:val="Default"/>
        <w:rPr>
          <w:rFonts w:ascii="Times New Roman" w:hAnsi="Times New Roman" w:cs="Times New Roman"/>
          <w:b/>
          <w:color w:val="FF0000"/>
          <w:sz w:val="28"/>
          <w:szCs w:val="28"/>
          <w:u w:val="single"/>
        </w:rPr>
      </w:pPr>
      <w:r>
        <w:rPr>
          <w:rFonts w:ascii="Times New Roman" w:hAnsi="Times New Roman" w:cs="Times New Roman"/>
          <w:b/>
          <w:color w:val="FF0000"/>
          <w:sz w:val="28"/>
          <w:szCs w:val="28"/>
          <w:u w:val="single"/>
        </w:rPr>
        <w:t xml:space="preserve">NOTA: </w:t>
      </w:r>
    </w:p>
    <w:p w:rsidR="00A421F0" w:rsidRPr="00C947BE" w:rsidRDefault="00A421F0" w:rsidP="00A421F0">
      <w:pPr>
        <w:pStyle w:val="Default"/>
        <w:numPr>
          <w:ilvl w:val="0"/>
          <w:numId w:val="15"/>
        </w:numPr>
        <w:spacing w:after="51"/>
        <w:jc w:val="both"/>
        <w:rPr>
          <w:color w:val="auto"/>
          <w:sz w:val="22"/>
          <w:szCs w:val="22"/>
        </w:rPr>
      </w:pPr>
      <w:r w:rsidRPr="00C947BE">
        <w:rPr>
          <w:color w:val="auto"/>
          <w:sz w:val="22"/>
          <w:szCs w:val="22"/>
        </w:rPr>
        <w:t xml:space="preserve"> Los documentos marcados con asteriscos (</w:t>
      </w:r>
      <w:r w:rsidRPr="00C947BE">
        <w:rPr>
          <w:b/>
          <w:color w:val="auto"/>
          <w:sz w:val="22"/>
          <w:szCs w:val="22"/>
        </w:rPr>
        <w:t>*</w:t>
      </w:r>
      <w:r w:rsidRPr="00C947BE">
        <w:rPr>
          <w:color w:val="auto"/>
          <w:sz w:val="22"/>
          <w:szCs w:val="22"/>
        </w:rPr>
        <w:t xml:space="preserve">) se autenticaran en planta baja del IFARHU, traer diplomas, pasaporte y créditos originales. </w:t>
      </w:r>
    </w:p>
    <w:p w:rsidR="00A421F0" w:rsidRPr="00C947BE" w:rsidRDefault="00A421F0" w:rsidP="00A421F0">
      <w:pPr>
        <w:pStyle w:val="Default"/>
        <w:numPr>
          <w:ilvl w:val="0"/>
          <w:numId w:val="15"/>
        </w:numPr>
        <w:spacing w:after="51"/>
        <w:jc w:val="both"/>
        <w:rPr>
          <w:color w:val="auto"/>
          <w:sz w:val="22"/>
          <w:szCs w:val="22"/>
        </w:rPr>
      </w:pPr>
      <w:r w:rsidRPr="00C947BE">
        <w:rPr>
          <w:color w:val="auto"/>
          <w:sz w:val="22"/>
          <w:szCs w:val="22"/>
        </w:rPr>
        <w:t xml:space="preserve"> Las oficinas regionales del IFARHU en el interior deberán presentar sus candidaturas 3 días antes del cierre en Planta Central – Panamá. </w:t>
      </w:r>
    </w:p>
    <w:p w:rsidR="00A421F0" w:rsidRPr="00C947BE" w:rsidRDefault="00A421F0" w:rsidP="00A421F0">
      <w:pPr>
        <w:pStyle w:val="Default"/>
        <w:numPr>
          <w:ilvl w:val="0"/>
          <w:numId w:val="15"/>
        </w:numPr>
        <w:spacing w:after="51"/>
        <w:jc w:val="both"/>
        <w:rPr>
          <w:color w:val="auto"/>
          <w:sz w:val="22"/>
          <w:szCs w:val="22"/>
        </w:rPr>
      </w:pPr>
      <w:r w:rsidRPr="00C947BE">
        <w:rPr>
          <w:color w:val="auto"/>
          <w:sz w:val="22"/>
          <w:szCs w:val="22"/>
        </w:rPr>
        <w:t xml:space="preserve"> Todos los documentos originales deben ser entregados primero en las Oficinas de JICA, y un juego de copias para el Departamento de Becas Internacionales. </w:t>
      </w:r>
    </w:p>
    <w:p w:rsidR="00A421F0" w:rsidRPr="00C947BE" w:rsidRDefault="00A421F0" w:rsidP="00A421F0">
      <w:pPr>
        <w:pStyle w:val="Default"/>
        <w:numPr>
          <w:ilvl w:val="0"/>
          <w:numId w:val="15"/>
        </w:numPr>
        <w:jc w:val="both"/>
        <w:rPr>
          <w:color w:val="auto"/>
          <w:sz w:val="22"/>
          <w:szCs w:val="22"/>
        </w:rPr>
      </w:pPr>
      <w:r w:rsidRPr="00C947BE">
        <w:rPr>
          <w:color w:val="auto"/>
          <w:sz w:val="22"/>
          <w:szCs w:val="22"/>
        </w:rPr>
        <w:t xml:space="preserve"> El formulario de Postulación es disponible en JICA O EN LA Embajada de Japón. </w:t>
      </w:r>
    </w:p>
    <w:p w:rsidR="00A421F0" w:rsidRDefault="00A421F0" w:rsidP="00A421F0">
      <w:pPr>
        <w:tabs>
          <w:tab w:val="left" w:pos="5175"/>
        </w:tabs>
        <w:jc w:val="both"/>
        <w:rPr>
          <w:rFonts w:ascii="Arial" w:hAnsi="Arial" w:cs="Arial"/>
          <w:lang w:val="es-ES"/>
        </w:rPr>
      </w:pPr>
    </w:p>
    <w:p w:rsidR="00A421F0" w:rsidRDefault="00A421F0" w:rsidP="00A421F0">
      <w:pPr>
        <w:tabs>
          <w:tab w:val="left" w:pos="5175"/>
        </w:tabs>
        <w:jc w:val="both"/>
        <w:rPr>
          <w:rFonts w:ascii="Arial" w:hAnsi="Arial" w:cs="Arial"/>
          <w:lang w:val="es-ES"/>
        </w:rPr>
      </w:pPr>
    </w:p>
    <w:p w:rsidR="00A421F0" w:rsidRDefault="00A421F0" w:rsidP="00A421F0">
      <w:pPr>
        <w:pStyle w:val="Sinespaciado"/>
        <w:jc w:val="center"/>
        <w:rPr>
          <w:rFonts w:ascii="Times New Roman" w:hAnsi="Times New Roman" w:cs="Times New Roman"/>
          <w:b/>
          <w:color w:val="FF0000"/>
          <w:sz w:val="28"/>
          <w:szCs w:val="28"/>
          <w:u w:val="single"/>
          <w:lang w:eastAsia="es-PA"/>
        </w:rPr>
      </w:pPr>
      <w:r>
        <w:rPr>
          <w:rFonts w:ascii="Times New Roman" w:hAnsi="Times New Roman" w:cs="Times New Roman"/>
          <w:b/>
          <w:color w:val="FF0000"/>
          <w:sz w:val="28"/>
          <w:szCs w:val="28"/>
          <w:u w:val="single"/>
          <w:lang w:eastAsia="es-PA"/>
        </w:rPr>
        <w:t>OBSERVACIONES IMPORTANTES</w:t>
      </w:r>
    </w:p>
    <w:p w:rsidR="00A421F0" w:rsidRDefault="00A421F0" w:rsidP="00A421F0">
      <w:pPr>
        <w:pStyle w:val="Sinespaciado"/>
        <w:rPr>
          <w:rFonts w:ascii="Times New Roman" w:hAnsi="Times New Roman" w:cs="Times New Roman"/>
          <w:sz w:val="28"/>
          <w:szCs w:val="28"/>
          <w:lang w:eastAsia="es-PA"/>
        </w:rPr>
      </w:pPr>
    </w:p>
    <w:p w:rsidR="00A421F0" w:rsidRPr="00877E2F" w:rsidRDefault="00A421F0" w:rsidP="00A421F0">
      <w:pPr>
        <w:pStyle w:val="Sinespaciado"/>
        <w:jc w:val="both"/>
        <w:rPr>
          <w:rFonts w:ascii="Arial" w:hAnsi="Arial" w:cs="Arial"/>
          <w:color w:val="282828"/>
          <w:sz w:val="24"/>
          <w:szCs w:val="24"/>
          <w:lang w:eastAsia="es-PA"/>
        </w:rPr>
      </w:pPr>
      <w:r w:rsidRPr="00877E2F">
        <w:rPr>
          <w:rFonts w:ascii="Arial" w:hAnsi="Arial" w:cs="Arial"/>
          <w:sz w:val="24"/>
          <w:szCs w:val="24"/>
          <w:lang w:eastAsia="es-PA"/>
        </w:rPr>
        <w:t xml:space="preserve">Para un mejor llenado del formulario de aplicación a las becas de JICA, </w:t>
      </w:r>
      <w:r w:rsidRPr="00877E2F">
        <w:rPr>
          <w:rFonts w:ascii="Arial" w:hAnsi="Arial" w:cs="Arial"/>
          <w:b/>
          <w:sz w:val="24"/>
          <w:szCs w:val="24"/>
          <w:u w:val="single"/>
          <w:lang w:eastAsia="es-PA"/>
        </w:rPr>
        <w:t>no se recibirán</w:t>
      </w:r>
      <w:r w:rsidRPr="00877E2F">
        <w:rPr>
          <w:rFonts w:ascii="Arial" w:hAnsi="Arial" w:cs="Arial"/>
          <w:sz w:val="24"/>
          <w:szCs w:val="24"/>
          <w:lang w:eastAsia="es-PA"/>
        </w:rPr>
        <w:t xml:space="preserve"> formularios mal llenados o con faltantes.</w:t>
      </w:r>
    </w:p>
    <w:p w:rsidR="00A421F0" w:rsidRPr="00877E2F" w:rsidRDefault="00A421F0" w:rsidP="00A421F0">
      <w:pPr>
        <w:pStyle w:val="Sinespaciado"/>
        <w:jc w:val="both"/>
        <w:rPr>
          <w:rFonts w:ascii="Arial" w:hAnsi="Arial" w:cs="Arial"/>
          <w:color w:val="282828"/>
          <w:sz w:val="24"/>
          <w:szCs w:val="24"/>
          <w:lang w:eastAsia="es-PA"/>
        </w:rPr>
      </w:pPr>
      <w:r w:rsidRPr="00877E2F">
        <w:rPr>
          <w:rFonts w:ascii="Arial" w:hAnsi="Arial" w:cs="Arial"/>
          <w:sz w:val="24"/>
          <w:szCs w:val="24"/>
          <w:lang w:eastAsia="es-PA"/>
        </w:rPr>
        <w:t> </w:t>
      </w:r>
    </w:p>
    <w:p w:rsidR="00A421F0" w:rsidRPr="00877E2F" w:rsidRDefault="00A421F0" w:rsidP="00A421F0">
      <w:pPr>
        <w:pStyle w:val="Sinespaciado"/>
        <w:jc w:val="both"/>
        <w:rPr>
          <w:rFonts w:ascii="Arial" w:hAnsi="Arial" w:cs="Arial"/>
          <w:sz w:val="24"/>
          <w:szCs w:val="24"/>
          <w:lang w:eastAsia="es-PA"/>
        </w:rPr>
      </w:pPr>
      <w:r w:rsidRPr="00877E2F">
        <w:rPr>
          <w:rFonts w:ascii="Arial" w:hAnsi="Arial" w:cs="Arial"/>
          <w:sz w:val="24"/>
          <w:szCs w:val="24"/>
          <w:lang w:eastAsia="es-PA"/>
        </w:rPr>
        <w:t>1. El formulario por estar en un formato prefijado primero se escribe en borrador (letra roja) antes de imprimirlo el candidato debe activar el comando que finaliza la edición del formato para que la letra cambie a negra.  No se recibirá un formato impreso en borrador.</w:t>
      </w:r>
    </w:p>
    <w:p w:rsidR="00A421F0" w:rsidRDefault="00A421F0" w:rsidP="00A421F0">
      <w:pPr>
        <w:pStyle w:val="Sinespaciado"/>
        <w:jc w:val="both"/>
        <w:rPr>
          <w:rFonts w:ascii="Arial" w:hAnsi="Arial" w:cs="Arial"/>
          <w:color w:val="282828"/>
          <w:sz w:val="24"/>
          <w:szCs w:val="24"/>
          <w:lang w:eastAsia="es-PA"/>
        </w:rPr>
      </w:pPr>
    </w:p>
    <w:p w:rsidR="00D658C0" w:rsidRDefault="00D658C0" w:rsidP="00A421F0">
      <w:pPr>
        <w:pStyle w:val="Sinespaciado"/>
        <w:jc w:val="both"/>
        <w:rPr>
          <w:rFonts w:ascii="Arial" w:hAnsi="Arial" w:cs="Arial"/>
          <w:color w:val="282828"/>
          <w:sz w:val="24"/>
          <w:szCs w:val="24"/>
          <w:lang w:eastAsia="es-PA"/>
        </w:rPr>
      </w:pPr>
    </w:p>
    <w:p w:rsidR="00D658C0" w:rsidRDefault="00D658C0" w:rsidP="00A421F0">
      <w:pPr>
        <w:pStyle w:val="Sinespaciado"/>
        <w:jc w:val="both"/>
        <w:rPr>
          <w:rFonts w:ascii="Arial" w:hAnsi="Arial" w:cs="Arial"/>
          <w:color w:val="282828"/>
          <w:sz w:val="24"/>
          <w:szCs w:val="24"/>
          <w:lang w:eastAsia="es-PA"/>
        </w:rPr>
      </w:pPr>
    </w:p>
    <w:p w:rsidR="00D658C0" w:rsidRPr="00877E2F" w:rsidRDefault="00D658C0" w:rsidP="00A421F0">
      <w:pPr>
        <w:pStyle w:val="Sinespaciado"/>
        <w:jc w:val="both"/>
        <w:rPr>
          <w:rFonts w:ascii="Arial" w:hAnsi="Arial" w:cs="Arial"/>
          <w:color w:val="282828"/>
          <w:sz w:val="24"/>
          <w:szCs w:val="24"/>
          <w:lang w:eastAsia="es-PA"/>
        </w:rPr>
      </w:pPr>
    </w:p>
    <w:p w:rsidR="00A421F0" w:rsidRPr="00877E2F" w:rsidRDefault="00A421F0" w:rsidP="00A421F0">
      <w:pPr>
        <w:pStyle w:val="Sinespaciado"/>
        <w:jc w:val="both"/>
        <w:rPr>
          <w:rFonts w:ascii="Arial" w:hAnsi="Arial" w:cs="Arial"/>
          <w:sz w:val="24"/>
          <w:szCs w:val="24"/>
          <w:lang w:eastAsia="es-PA"/>
        </w:rPr>
      </w:pPr>
      <w:r w:rsidRPr="00877E2F">
        <w:rPr>
          <w:rFonts w:ascii="Arial" w:hAnsi="Arial" w:cs="Arial"/>
          <w:sz w:val="24"/>
          <w:szCs w:val="24"/>
          <w:lang w:eastAsia="es-PA"/>
        </w:rPr>
        <w:t>2. El primer cuadro de firma en la página del formulario donde indica el nombre del  aplicante es para la firma de la máxima autoridad de la institución no del aplicante. </w:t>
      </w:r>
    </w:p>
    <w:p w:rsidR="00A421F0" w:rsidRPr="00877E2F" w:rsidRDefault="00A421F0" w:rsidP="00A421F0">
      <w:pPr>
        <w:pStyle w:val="Sinespaciado"/>
        <w:jc w:val="both"/>
        <w:rPr>
          <w:rFonts w:ascii="Arial" w:hAnsi="Arial" w:cs="Arial"/>
          <w:sz w:val="24"/>
          <w:szCs w:val="24"/>
          <w:lang w:eastAsia="es-PA"/>
        </w:rPr>
      </w:pPr>
    </w:p>
    <w:p w:rsidR="00A421F0" w:rsidRPr="00877E2F" w:rsidRDefault="00A421F0" w:rsidP="00A421F0">
      <w:pPr>
        <w:pStyle w:val="Sinespaciado"/>
        <w:jc w:val="both"/>
        <w:rPr>
          <w:rFonts w:ascii="Arial" w:hAnsi="Arial" w:cs="Arial"/>
          <w:sz w:val="24"/>
          <w:szCs w:val="24"/>
          <w:lang w:eastAsia="es-PA"/>
        </w:rPr>
      </w:pPr>
      <w:r w:rsidRPr="00877E2F">
        <w:rPr>
          <w:rFonts w:ascii="Arial" w:hAnsi="Arial" w:cs="Arial"/>
          <w:sz w:val="24"/>
          <w:szCs w:val="24"/>
          <w:lang w:eastAsia="es-PA"/>
        </w:rPr>
        <w:t>3. El último cuadro solo es en el caso de instituciones que dependen de otro organismo o ministerio, por lo que se requiere la firma de ambas autoridades.</w:t>
      </w:r>
    </w:p>
    <w:p w:rsidR="00A421F0" w:rsidRPr="00877E2F" w:rsidRDefault="00A421F0" w:rsidP="00A421F0">
      <w:pPr>
        <w:pStyle w:val="Sinespaciado"/>
        <w:jc w:val="both"/>
        <w:rPr>
          <w:rFonts w:ascii="Arial" w:hAnsi="Arial" w:cs="Arial"/>
          <w:sz w:val="24"/>
          <w:szCs w:val="24"/>
          <w:lang w:eastAsia="es-PA"/>
        </w:rPr>
      </w:pPr>
    </w:p>
    <w:p w:rsidR="00A421F0" w:rsidRPr="00877E2F" w:rsidRDefault="00A421F0" w:rsidP="00A421F0">
      <w:pPr>
        <w:pStyle w:val="Sinespaciado"/>
        <w:jc w:val="both"/>
        <w:rPr>
          <w:rFonts w:ascii="Arial" w:hAnsi="Arial" w:cs="Arial"/>
          <w:sz w:val="24"/>
          <w:szCs w:val="24"/>
          <w:lang w:eastAsia="es-PA"/>
        </w:rPr>
      </w:pPr>
      <w:r w:rsidRPr="00877E2F">
        <w:rPr>
          <w:rFonts w:ascii="Arial" w:hAnsi="Arial" w:cs="Arial"/>
          <w:sz w:val="24"/>
          <w:szCs w:val="24"/>
          <w:lang w:eastAsia="es-PA"/>
        </w:rPr>
        <w:t>4. Es indispensable la foto en el recuadro indicado para ella.</w:t>
      </w:r>
    </w:p>
    <w:p w:rsidR="00A421F0" w:rsidRPr="00877E2F" w:rsidRDefault="00A421F0" w:rsidP="00A421F0">
      <w:pPr>
        <w:pStyle w:val="Sinespaciado"/>
        <w:jc w:val="both"/>
        <w:rPr>
          <w:rFonts w:ascii="Arial" w:hAnsi="Arial" w:cs="Arial"/>
          <w:color w:val="282828"/>
          <w:sz w:val="24"/>
          <w:szCs w:val="24"/>
          <w:lang w:eastAsia="es-PA"/>
        </w:rPr>
      </w:pPr>
    </w:p>
    <w:p w:rsidR="00A421F0" w:rsidRPr="00877E2F" w:rsidRDefault="00A421F0" w:rsidP="00A421F0">
      <w:pPr>
        <w:pStyle w:val="Sinespaciado"/>
        <w:jc w:val="both"/>
        <w:rPr>
          <w:rFonts w:ascii="Arial" w:hAnsi="Arial" w:cs="Arial"/>
          <w:sz w:val="24"/>
          <w:szCs w:val="24"/>
          <w:lang w:eastAsia="es-PA"/>
        </w:rPr>
      </w:pPr>
      <w:r w:rsidRPr="00877E2F">
        <w:rPr>
          <w:rFonts w:ascii="Arial" w:hAnsi="Arial" w:cs="Arial"/>
          <w:sz w:val="24"/>
          <w:szCs w:val="24"/>
          <w:lang w:eastAsia="es-PA"/>
        </w:rPr>
        <w:t>5.   Tener cuidado de mover el formato, de modo que al imprimir queda cortada la información de los cuadrantes que corresponden a una sola página.</w:t>
      </w:r>
    </w:p>
    <w:p w:rsidR="00A421F0" w:rsidRPr="00877E2F" w:rsidRDefault="00A421F0" w:rsidP="00A421F0">
      <w:pPr>
        <w:pStyle w:val="Sinespaciado"/>
        <w:jc w:val="both"/>
        <w:rPr>
          <w:rFonts w:ascii="Arial" w:hAnsi="Arial" w:cs="Arial"/>
          <w:color w:val="282828"/>
          <w:sz w:val="24"/>
          <w:szCs w:val="24"/>
          <w:lang w:eastAsia="es-PA"/>
        </w:rPr>
      </w:pPr>
    </w:p>
    <w:p w:rsidR="00A421F0" w:rsidRPr="00877E2F" w:rsidRDefault="00A421F0" w:rsidP="00A421F0">
      <w:pPr>
        <w:pStyle w:val="Sinespaciado"/>
        <w:jc w:val="both"/>
        <w:rPr>
          <w:rFonts w:ascii="Arial" w:hAnsi="Arial" w:cs="Arial"/>
          <w:sz w:val="24"/>
          <w:szCs w:val="24"/>
          <w:lang w:eastAsia="es-PA"/>
        </w:rPr>
      </w:pPr>
      <w:r w:rsidRPr="00877E2F">
        <w:rPr>
          <w:rFonts w:ascii="Arial" w:hAnsi="Arial" w:cs="Arial"/>
          <w:sz w:val="24"/>
          <w:szCs w:val="24"/>
          <w:lang w:eastAsia="es-PA"/>
        </w:rPr>
        <w:t>6. El Historial médico y todos los datos solicitados en formulario de solicitud son importantes al momento de seleccionar al candidato en Japón por lo que debe ser llenado en su totalidad sin excluir ninguno.</w:t>
      </w:r>
    </w:p>
    <w:p w:rsidR="00A421F0" w:rsidRPr="00877E2F" w:rsidRDefault="00A421F0" w:rsidP="00A421F0">
      <w:pPr>
        <w:pStyle w:val="Sinespaciado"/>
        <w:jc w:val="both"/>
        <w:rPr>
          <w:rFonts w:ascii="Arial" w:hAnsi="Arial" w:cs="Arial"/>
          <w:color w:val="282828"/>
          <w:sz w:val="24"/>
          <w:szCs w:val="24"/>
          <w:lang w:eastAsia="es-PA"/>
        </w:rPr>
      </w:pPr>
    </w:p>
    <w:p w:rsidR="00A421F0" w:rsidRPr="00877E2F" w:rsidRDefault="00A421F0" w:rsidP="00A421F0">
      <w:pPr>
        <w:pStyle w:val="Sinespaciado"/>
        <w:jc w:val="both"/>
        <w:rPr>
          <w:rFonts w:ascii="Arial" w:hAnsi="Arial" w:cs="Arial"/>
          <w:sz w:val="24"/>
          <w:szCs w:val="24"/>
          <w:lang w:eastAsia="es-PA"/>
        </w:rPr>
      </w:pPr>
      <w:r w:rsidRPr="00877E2F">
        <w:rPr>
          <w:rFonts w:ascii="Arial" w:hAnsi="Arial" w:cs="Arial"/>
          <w:sz w:val="24"/>
          <w:szCs w:val="24"/>
          <w:lang w:eastAsia="es-PA"/>
        </w:rPr>
        <w:t>7. El candidato debe firmar en dos partes: al final de la aplicación y el Historial médico.</w:t>
      </w:r>
    </w:p>
    <w:p w:rsidR="00A421F0" w:rsidRPr="00877E2F" w:rsidRDefault="00A421F0" w:rsidP="00A421F0">
      <w:pPr>
        <w:pStyle w:val="Sinespaciado"/>
        <w:jc w:val="both"/>
        <w:rPr>
          <w:rFonts w:ascii="Arial" w:hAnsi="Arial" w:cs="Arial"/>
          <w:color w:val="282828"/>
          <w:sz w:val="24"/>
          <w:szCs w:val="24"/>
          <w:lang w:eastAsia="es-PA"/>
        </w:rPr>
      </w:pPr>
    </w:p>
    <w:p w:rsidR="00A421F0" w:rsidRPr="00877E2F" w:rsidRDefault="00A421F0" w:rsidP="00A421F0">
      <w:pPr>
        <w:pStyle w:val="Sinespaciado"/>
        <w:jc w:val="both"/>
        <w:rPr>
          <w:rFonts w:ascii="Arial" w:hAnsi="Arial" w:cs="Arial"/>
          <w:color w:val="282828"/>
          <w:sz w:val="24"/>
          <w:szCs w:val="24"/>
          <w:lang w:eastAsia="es-PA"/>
        </w:rPr>
      </w:pPr>
      <w:r w:rsidRPr="00877E2F">
        <w:rPr>
          <w:rFonts w:ascii="Arial" w:hAnsi="Arial" w:cs="Arial"/>
          <w:color w:val="282828"/>
          <w:sz w:val="24"/>
          <w:szCs w:val="24"/>
          <w:lang w:eastAsia="es-PA"/>
        </w:rPr>
        <w:t>8. No</w:t>
      </w:r>
      <w:r w:rsidRPr="00877E2F">
        <w:rPr>
          <w:rFonts w:ascii="Arial" w:hAnsi="Arial" w:cs="Arial"/>
          <w:sz w:val="24"/>
          <w:szCs w:val="24"/>
          <w:lang w:eastAsia="es-PA"/>
        </w:rPr>
        <w:t xml:space="preserve"> se permitirán formularios llenados a mano.  Solo se admiten formularios escritos a máquina o computadora.</w:t>
      </w:r>
    </w:p>
    <w:p w:rsidR="00A421F0" w:rsidRPr="00877E2F" w:rsidRDefault="00A421F0" w:rsidP="00A421F0">
      <w:pPr>
        <w:pStyle w:val="Sinespaciado"/>
        <w:jc w:val="both"/>
        <w:rPr>
          <w:rFonts w:ascii="Arial" w:hAnsi="Arial" w:cs="Arial"/>
          <w:color w:val="282828"/>
          <w:sz w:val="24"/>
          <w:szCs w:val="24"/>
          <w:lang w:eastAsia="es-PA"/>
        </w:rPr>
      </w:pPr>
    </w:p>
    <w:p w:rsidR="00A421F0" w:rsidRPr="00877E2F" w:rsidRDefault="00A421F0" w:rsidP="00A421F0">
      <w:pPr>
        <w:pStyle w:val="Sinespaciado"/>
        <w:jc w:val="both"/>
        <w:rPr>
          <w:rFonts w:ascii="Arial" w:hAnsi="Arial" w:cs="Arial"/>
          <w:color w:val="282828"/>
          <w:sz w:val="24"/>
          <w:szCs w:val="24"/>
          <w:lang w:eastAsia="es-PA"/>
        </w:rPr>
      </w:pPr>
      <w:r w:rsidRPr="00877E2F">
        <w:rPr>
          <w:rFonts w:ascii="Arial" w:hAnsi="Arial" w:cs="Arial"/>
          <w:color w:val="282828"/>
          <w:sz w:val="24"/>
          <w:szCs w:val="24"/>
          <w:lang w:eastAsia="es-PA"/>
        </w:rPr>
        <w:t>9. El formulario debe ser llenado en inglés, aunque el curso se dicte en español.</w:t>
      </w:r>
    </w:p>
    <w:p w:rsidR="00A421F0" w:rsidRPr="00877E2F" w:rsidRDefault="00A421F0" w:rsidP="00A421F0">
      <w:pPr>
        <w:spacing w:line="240" w:lineRule="auto"/>
        <w:jc w:val="both"/>
        <w:rPr>
          <w:rFonts w:ascii="Arial" w:hAnsi="Arial" w:cs="Arial"/>
          <w:color w:val="FF0000"/>
          <w:sz w:val="24"/>
          <w:szCs w:val="24"/>
        </w:rPr>
      </w:pPr>
    </w:p>
    <w:p w:rsidR="00A421F0" w:rsidRPr="00877E2F" w:rsidRDefault="00A421F0" w:rsidP="00A421F0">
      <w:pPr>
        <w:spacing w:line="240" w:lineRule="auto"/>
        <w:jc w:val="center"/>
        <w:rPr>
          <w:rFonts w:ascii="Arial" w:hAnsi="Arial" w:cs="Arial"/>
          <w:b/>
          <w:sz w:val="24"/>
          <w:szCs w:val="24"/>
        </w:rPr>
      </w:pPr>
      <w:r w:rsidRPr="00877E2F">
        <w:rPr>
          <w:rFonts w:ascii="Arial" w:hAnsi="Arial" w:cs="Arial"/>
          <w:b/>
          <w:sz w:val="24"/>
          <w:szCs w:val="24"/>
        </w:rPr>
        <w:t>Departamento de Becas Inter</w:t>
      </w:r>
      <w:r>
        <w:rPr>
          <w:rFonts w:ascii="Arial" w:hAnsi="Arial" w:cs="Arial"/>
          <w:b/>
          <w:sz w:val="24"/>
          <w:szCs w:val="24"/>
        </w:rPr>
        <w:t>nacionales Piso N°6 tel.: 500-47</w:t>
      </w:r>
      <w:r w:rsidRPr="00877E2F">
        <w:rPr>
          <w:rFonts w:ascii="Arial" w:hAnsi="Arial" w:cs="Arial"/>
          <w:b/>
          <w:sz w:val="24"/>
          <w:szCs w:val="24"/>
        </w:rPr>
        <w:t>19</w:t>
      </w:r>
    </w:p>
    <w:p w:rsidR="00A421F0" w:rsidRPr="00877E2F" w:rsidRDefault="00A421F0" w:rsidP="00A421F0">
      <w:pPr>
        <w:spacing w:line="240" w:lineRule="auto"/>
        <w:jc w:val="center"/>
        <w:rPr>
          <w:rFonts w:ascii="Arial" w:hAnsi="Arial" w:cs="Arial"/>
          <w:b/>
          <w:sz w:val="24"/>
          <w:szCs w:val="24"/>
        </w:rPr>
      </w:pPr>
      <w:r w:rsidRPr="00877E2F">
        <w:rPr>
          <w:rFonts w:ascii="Arial" w:hAnsi="Arial" w:cs="Arial"/>
          <w:b/>
          <w:sz w:val="24"/>
          <w:szCs w:val="24"/>
        </w:rPr>
        <w:t>Edificio: UNICORP BUSINESS PLAZA, Ave. Ramón Arias, Urb. El Carmen</w:t>
      </w:r>
    </w:p>
    <w:p w:rsidR="00A421F0" w:rsidRDefault="00A421F0" w:rsidP="00A421F0">
      <w:pPr>
        <w:tabs>
          <w:tab w:val="left" w:pos="4125"/>
        </w:tabs>
        <w:ind w:left="720"/>
        <w:contextualSpacing/>
        <w:jc w:val="center"/>
        <w:rPr>
          <w:rFonts w:ascii="Arial" w:hAnsi="Arial" w:cs="Arial"/>
          <w:b/>
          <w:sz w:val="24"/>
          <w:szCs w:val="24"/>
        </w:rPr>
      </w:pPr>
      <w:r w:rsidRPr="00877E2F">
        <w:rPr>
          <w:rFonts w:ascii="Arial" w:hAnsi="Arial" w:cs="Arial"/>
          <w:b/>
          <w:sz w:val="24"/>
          <w:szCs w:val="24"/>
        </w:rPr>
        <w:t>Contactos:</w:t>
      </w:r>
    </w:p>
    <w:p w:rsidR="002352A1" w:rsidRPr="00877E2F" w:rsidRDefault="002352A1" w:rsidP="00A421F0">
      <w:pPr>
        <w:tabs>
          <w:tab w:val="left" w:pos="4125"/>
        </w:tabs>
        <w:ind w:left="720"/>
        <w:contextualSpacing/>
        <w:jc w:val="center"/>
        <w:rPr>
          <w:rFonts w:ascii="Arial" w:hAnsi="Arial" w:cs="Arial"/>
          <w:b/>
          <w:sz w:val="24"/>
          <w:szCs w:val="24"/>
        </w:rPr>
      </w:pPr>
    </w:p>
    <w:p w:rsidR="00A421F0" w:rsidRDefault="00A421F0" w:rsidP="00A421F0">
      <w:pPr>
        <w:ind w:left="720"/>
        <w:contextualSpacing/>
        <w:jc w:val="center"/>
        <w:rPr>
          <w:rStyle w:val="Hipervnculo"/>
          <w:rFonts w:ascii="Arial" w:hAnsi="Arial" w:cs="Arial"/>
          <w:b/>
          <w:sz w:val="24"/>
          <w:szCs w:val="24"/>
        </w:rPr>
      </w:pPr>
      <w:r w:rsidRPr="00877E2F">
        <w:rPr>
          <w:rFonts w:ascii="Arial" w:hAnsi="Arial" w:cs="Arial"/>
          <w:b/>
          <w:sz w:val="24"/>
          <w:szCs w:val="24"/>
        </w:rPr>
        <w:t xml:space="preserve">Yadira Quintero </w:t>
      </w:r>
      <w:hyperlink r:id="rId12" w:history="1">
        <w:r w:rsidRPr="00877E2F">
          <w:rPr>
            <w:rStyle w:val="Hipervnculo"/>
            <w:rFonts w:ascii="Arial" w:hAnsi="Arial" w:cs="Arial"/>
            <w:b/>
            <w:sz w:val="24"/>
            <w:szCs w:val="24"/>
          </w:rPr>
          <w:t>yquintero@ifarhu.gob.pa</w:t>
        </w:r>
      </w:hyperlink>
    </w:p>
    <w:p w:rsidR="002352A1" w:rsidRPr="00DB501B" w:rsidRDefault="002352A1" w:rsidP="00A421F0">
      <w:pPr>
        <w:ind w:left="720"/>
        <w:contextualSpacing/>
        <w:jc w:val="center"/>
        <w:rPr>
          <w:rFonts w:ascii="Arial" w:hAnsi="Arial" w:cs="Arial"/>
          <w:b/>
          <w:color w:val="FF0000"/>
          <w:sz w:val="24"/>
          <w:szCs w:val="24"/>
          <w:lang w:val="en-US"/>
        </w:rPr>
      </w:pPr>
      <w:proofErr w:type="spellStart"/>
      <w:r w:rsidRPr="00DB501B">
        <w:rPr>
          <w:rFonts w:ascii="Arial" w:hAnsi="Arial" w:cs="Arial"/>
          <w:b/>
          <w:sz w:val="24"/>
          <w:szCs w:val="24"/>
          <w:lang w:val="en-US"/>
        </w:rPr>
        <w:t>Nayoott</w:t>
      </w:r>
      <w:proofErr w:type="spellEnd"/>
      <w:r w:rsidRPr="00DB501B">
        <w:rPr>
          <w:rFonts w:ascii="Arial" w:hAnsi="Arial" w:cs="Arial"/>
          <w:b/>
          <w:sz w:val="24"/>
          <w:szCs w:val="24"/>
          <w:lang w:val="en-US"/>
        </w:rPr>
        <w:t xml:space="preserve"> </w:t>
      </w:r>
      <w:proofErr w:type="spellStart"/>
      <w:r w:rsidRPr="00DB501B">
        <w:rPr>
          <w:rFonts w:ascii="Arial" w:hAnsi="Arial" w:cs="Arial"/>
          <w:b/>
          <w:sz w:val="24"/>
          <w:szCs w:val="24"/>
          <w:lang w:val="en-US"/>
        </w:rPr>
        <w:t>Coutte</w:t>
      </w:r>
      <w:proofErr w:type="spellEnd"/>
      <w:r w:rsidRPr="00DB501B">
        <w:rPr>
          <w:rFonts w:ascii="Arial" w:hAnsi="Arial" w:cs="Arial"/>
          <w:b/>
          <w:sz w:val="24"/>
          <w:szCs w:val="24"/>
          <w:lang w:val="en-US"/>
        </w:rPr>
        <w:t xml:space="preserve"> </w:t>
      </w:r>
      <w:hyperlink r:id="rId13" w:history="1">
        <w:r w:rsidR="00DB501B" w:rsidRPr="00DB501B">
          <w:rPr>
            <w:rStyle w:val="Hipervnculo"/>
            <w:rFonts w:ascii="Arial" w:hAnsi="Arial" w:cs="Arial"/>
            <w:b/>
            <w:sz w:val="24"/>
            <w:szCs w:val="24"/>
            <w:lang w:val="en-US"/>
          </w:rPr>
          <w:t>n.coutte@ifarhu.gob.pa</w:t>
        </w:r>
      </w:hyperlink>
      <w:r w:rsidR="00DB501B" w:rsidRPr="00DB501B">
        <w:rPr>
          <w:rFonts w:ascii="Arial" w:hAnsi="Arial" w:cs="Arial"/>
          <w:b/>
          <w:sz w:val="24"/>
          <w:szCs w:val="24"/>
          <w:lang w:val="en-US"/>
        </w:rPr>
        <w:t xml:space="preserve"> </w:t>
      </w:r>
    </w:p>
    <w:p w:rsidR="00A421F0" w:rsidRDefault="00A421F0" w:rsidP="00A421F0">
      <w:pPr>
        <w:ind w:left="720"/>
        <w:contextualSpacing/>
        <w:jc w:val="center"/>
        <w:rPr>
          <w:rFonts w:ascii="Arial" w:hAnsi="Arial" w:cs="Arial"/>
          <w:b/>
          <w:color w:val="FF0000"/>
          <w:sz w:val="24"/>
          <w:szCs w:val="24"/>
        </w:rPr>
      </w:pPr>
      <w:r>
        <w:rPr>
          <w:rFonts w:ascii="Arial" w:hAnsi="Arial" w:cs="Arial"/>
          <w:b/>
          <w:sz w:val="24"/>
          <w:szCs w:val="24"/>
        </w:rPr>
        <w:t xml:space="preserve">Nelva de Domínguez </w:t>
      </w:r>
      <w:hyperlink r:id="rId14" w:history="1">
        <w:r>
          <w:rPr>
            <w:rStyle w:val="Hipervnculo"/>
            <w:rFonts w:ascii="Arial" w:hAnsi="Arial" w:cs="Arial"/>
            <w:b/>
            <w:sz w:val="24"/>
            <w:szCs w:val="24"/>
          </w:rPr>
          <w:t>nedominguez@ifarhu.gob.pa</w:t>
        </w:r>
      </w:hyperlink>
    </w:p>
    <w:p w:rsidR="002E06F3" w:rsidRDefault="002E06F3"/>
    <w:sectPr w:rsidR="002E06F3" w:rsidSect="00CC7139">
      <w:headerReference w:type="default" r:id="rId15"/>
      <w:pgSz w:w="12240" w:h="15840"/>
      <w:pgMar w:top="1417" w:right="1701" w:bottom="1417" w:left="1701" w:header="708" w:footer="708" w:gutter="0"/>
      <w:pgBorders w:offsetFrom="page">
        <w:top w:val="triple" w:sz="4" w:space="24" w:color="76923C" w:themeColor="accent3" w:themeShade="BF"/>
        <w:left w:val="triple" w:sz="4" w:space="24" w:color="76923C" w:themeColor="accent3" w:themeShade="BF"/>
        <w:bottom w:val="triple" w:sz="4" w:space="24" w:color="76923C" w:themeColor="accent3" w:themeShade="BF"/>
        <w:right w:val="triple" w:sz="4" w:space="24" w:color="76923C" w:themeColor="accent3"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858" w:rsidRDefault="00AE1858" w:rsidP="00D658C0">
      <w:pPr>
        <w:spacing w:after="0" w:line="240" w:lineRule="auto"/>
      </w:pPr>
      <w:r>
        <w:separator/>
      </w:r>
    </w:p>
  </w:endnote>
  <w:endnote w:type="continuationSeparator" w:id="0">
    <w:p w:rsidR="00AE1858" w:rsidRDefault="00AE1858" w:rsidP="00D65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858" w:rsidRDefault="00AE1858" w:rsidP="00D658C0">
      <w:pPr>
        <w:spacing w:after="0" w:line="240" w:lineRule="auto"/>
      </w:pPr>
      <w:r>
        <w:separator/>
      </w:r>
    </w:p>
  </w:footnote>
  <w:footnote w:type="continuationSeparator" w:id="0">
    <w:p w:rsidR="00AE1858" w:rsidRDefault="00AE1858" w:rsidP="00D658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8C0" w:rsidRPr="00D658C0" w:rsidRDefault="00D658C0" w:rsidP="00D658C0">
    <w:pPr>
      <w:pStyle w:val="Encabezado"/>
      <w:tabs>
        <w:tab w:val="clear" w:pos="4419"/>
        <w:tab w:val="clear" w:pos="8838"/>
        <w:tab w:val="left" w:pos="3631"/>
      </w:tabs>
      <w:rPr>
        <w:b/>
      </w:rPr>
    </w:pPr>
    <w:r>
      <w:tab/>
    </w:r>
    <w:r w:rsidRPr="00D658C0">
      <w:rPr>
        <w:b/>
      </w:rPr>
      <w:t>Curso  143 -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C613C"/>
    <w:multiLevelType w:val="hybridMultilevel"/>
    <w:tmpl w:val="201C1D7C"/>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DF76330"/>
    <w:multiLevelType w:val="hybridMultilevel"/>
    <w:tmpl w:val="775A5CB8"/>
    <w:lvl w:ilvl="0" w:tplc="95C056AA">
      <w:start w:val="1"/>
      <w:numFmt w:val="bullet"/>
      <w:lvlText w:val=""/>
      <w:lvlJc w:val="left"/>
      <w:pPr>
        <w:ind w:left="720" w:hanging="360"/>
      </w:pPr>
      <w:rPr>
        <w:rFonts w:ascii="Symbol" w:hAnsi="Symbol" w:hint="default"/>
        <w:color w:val="4F6228" w:themeColor="accent3" w:themeShade="8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232D3DC4"/>
    <w:multiLevelType w:val="hybridMultilevel"/>
    <w:tmpl w:val="DF40291C"/>
    <w:lvl w:ilvl="0" w:tplc="95C056AA">
      <w:start w:val="1"/>
      <w:numFmt w:val="bullet"/>
      <w:lvlText w:val=""/>
      <w:lvlJc w:val="left"/>
      <w:pPr>
        <w:ind w:left="720" w:hanging="360"/>
      </w:pPr>
      <w:rPr>
        <w:rFonts w:ascii="Symbol" w:hAnsi="Symbol" w:hint="default"/>
        <w:color w:val="4F6228" w:themeColor="accent3" w:themeShade="8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2433711F"/>
    <w:multiLevelType w:val="hybridMultilevel"/>
    <w:tmpl w:val="1CECE49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
    <w:nsid w:val="24A16360"/>
    <w:multiLevelType w:val="hybridMultilevel"/>
    <w:tmpl w:val="4328E1E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2F3C46FB"/>
    <w:multiLevelType w:val="hybridMultilevel"/>
    <w:tmpl w:val="522239FC"/>
    <w:lvl w:ilvl="0" w:tplc="C36A2CE4">
      <w:start w:val="1"/>
      <w:numFmt w:val="decimal"/>
      <w:lvlText w:val="%1."/>
      <w:lvlJc w:val="left"/>
      <w:pPr>
        <w:ind w:left="1080" w:hanging="360"/>
      </w:pPr>
      <w:rPr>
        <w:rFonts w:hint="default"/>
        <w:b/>
        <w:color w:val="auto"/>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35EC5AE8"/>
    <w:multiLevelType w:val="hybridMultilevel"/>
    <w:tmpl w:val="68A2A18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3BE920C7"/>
    <w:multiLevelType w:val="hybridMultilevel"/>
    <w:tmpl w:val="EC06522A"/>
    <w:lvl w:ilvl="0" w:tplc="180A0009">
      <w:start w:val="1"/>
      <w:numFmt w:val="bullet"/>
      <w:lvlText w:val=""/>
      <w:lvlJc w:val="left"/>
      <w:pPr>
        <w:ind w:left="720" w:hanging="360"/>
      </w:pPr>
      <w:rPr>
        <w:rFonts w:ascii="Wingdings" w:hAnsi="Wingdings" w:hint="default"/>
        <w:color w:val="E36C0A" w:themeColor="accent6" w:themeShade="BF"/>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3DE827EC"/>
    <w:multiLevelType w:val="hybridMultilevel"/>
    <w:tmpl w:val="D618E8DA"/>
    <w:lvl w:ilvl="0" w:tplc="0A6AE3D4">
      <w:start w:val="1"/>
      <w:numFmt w:val="decimal"/>
      <w:lvlText w:val="%1)"/>
      <w:lvlJc w:val="left"/>
      <w:pPr>
        <w:ind w:left="720" w:hanging="360"/>
      </w:pPr>
      <w:rPr>
        <w:b/>
        <w:color w:val="66330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42E92262"/>
    <w:multiLevelType w:val="multilevel"/>
    <w:tmpl w:val="1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53C20F6D"/>
    <w:multiLevelType w:val="hybridMultilevel"/>
    <w:tmpl w:val="F30CAED0"/>
    <w:lvl w:ilvl="0" w:tplc="41D4DD5A">
      <w:start w:val="1"/>
      <w:numFmt w:val="decimal"/>
      <w:lvlText w:val="%1."/>
      <w:lvlJc w:val="left"/>
      <w:pPr>
        <w:ind w:left="1080" w:hanging="360"/>
      </w:pPr>
      <w:rPr>
        <w:rFonts w:hint="default"/>
        <w:b/>
        <w:color w:val="66330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604C0080"/>
    <w:multiLevelType w:val="hybridMultilevel"/>
    <w:tmpl w:val="97F2BBD8"/>
    <w:lvl w:ilvl="0" w:tplc="7340EFFE">
      <w:numFmt w:val="bullet"/>
      <w:lvlText w:val=""/>
      <w:lvlJc w:val="left"/>
      <w:pPr>
        <w:ind w:left="720" w:hanging="360"/>
      </w:pPr>
      <w:rPr>
        <w:rFonts w:ascii="Symbol" w:eastAsiaTheme="minorHAnsi" w:hAnsi="Symbol" w:cs="Arial" w:hint="default"/>
      </w:rPr>
    </w:lvl>
    <w:lvl w:ilvl="1" w:tplc="180A0003">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start w:val="1"/>
      <w:numFmt w:val="bullet"/>
      <w:lvlText w:val=""/>
      <w:lvlJc w:val="left"/>
      <w:pPr>
        <w:ind w:left="2880" w:hanging="360"/>
      </w:pPr>
      <w:rPr>
        <w:rFonts w:ascii="Symbol" w:hAnsi="Symbol" w:hint="default"/>
      </w:rPr>
    </w:lvl>
    <w:lvl w:ilvl="4" w:tplc="180A0003">
      <w:start w:val="1"/>
      <w:numFmt w:val="bullet"/>
      <w:lvlText w:val="o"/>
      <w:lvlJc w:val="left"/>
      <w:pPr>
        <w:ind w:left="3600" w:hanging="360"/>
      </w:pPr>
      <w:rPr>
        <w:rFonts w:ascii="Courier New" w:hAnsi="Courier New" w:cs="Courier New" w:hint="default"/>
      </w:rPr>
    </w:lvl>
    <w:lvl w:ilvl="5" w:tplc="180A0005">
      <w:start w:val="1"/>
      <w:numFmt w:val="bullet"/>
      <w:lvlText w:val=""/>
      <w:lvlJc w:val="left"/>
      <w:pPr>
        <w:ind w:left="4320" w:hanging="360"/>
      </w:pPr>
      <w:rPr>
        <w:rFonts w:ascii="Wingdings" w:hAnsi="Wingdings" w:hint="default"/>
      </w:rPr>
    </w:lvl>
    <w:lvl w:ilvl="6" w:tplc="180A0001">
      <w:start w:val="1"/>
      <w:numFmt w:val="bullet"/>
      <w:lvlText w:val=""/>
      <w:lvlJc w:val="left"/>
      <w:pPr>
        <w:ind w:left="5040" w:hanging="360"/>
      </w:pPr>
      <w:rPr>
        <w:rFonts w:ascii="Symbol" w:hAnsi="Symbol" w:hint="default"/>
      </w:rPr>
    </w:lvl>
    <w:lvl w:ilvl="7" w:tplc="180A0003">
      <w:start w:val="1"/>
      <w:numFmt w:val="bullet"/>
      <w:lvlText w:val="o"/>
      <w:lvlJc w:val="left"/>
      <w:pPr>
        <w:ind w:left="5760" w:hanging="360"/>
      </w:pPr>
      <w:rPr>
        <w:rFonts w:ascii="Courier New" w:hAnsi="Courier New" w:cs="Courier New" w:hint="default"/>
      </w:rPr>
    </w:lvl>
    <w:lvl w:ilvl="8" w:tplc="180A0005">
      <w:start w:val="1"/>
      <w:numFmt w:val="bullet"/>
      <w:lvlText w:val=""/>
      <w:lvlJc w:val="left"/>
      <w:pPr>
        <w:ind w:left="6480" w:hanging="360"/>
      </w:pPr>
      <w:rPr>
        <w:rFonts w:ascii="Wingdings" w:hAnsi="Wingdings" w:hint="default"/>
      </w:rPr>
    </w:lvl>
  </w:abstractNum>
  <w:abstractNum w:abstractNumId="12">
    <w:nsid w:val="68CA5398"/>
    <w:multiLevelType w:val="hybridMultilevel"/>
    <w:tmpl w:val="1C08A2DE"/>
    <w:lvl w:ilvl="0" w:tplc="B352EC20">
      <w:start w:val="1"/>
      <w:numFmt w:val="bullet"/>
      <w:lvlText w:val=""/>
      <w:lvlJc w:val="left"/>
      <w:pPr>
        <w:ind w:left="720" w:hanging="360"/>
      </w:pPr>
      <w:rPr>
        <w:rFonts w:ascii="Symbol" w:hAnsi="Symbol" w:hint="default"/>
        <w:color w:val="4F6228" w:themeColor="accent3" w:themeShade="8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6D563FD4"/>
    <w:multiLevelType w:val="hybridMultilevel"/>
    <w:tmpl w:val="34EA62B0"/>
    <w:lvl w:ilvl="0" w:tplc="6A883B5E">
      <w:start w:val="1"/>
      <w:numFmt w:val="decimal"/>
      <w:lvlText w:val="%1."/>
      <w:lvlJc w:val="left"/>
      <w:pPr>
        <w:ind w:left="720" w:hanging="360"/>
      </w:pPr>
      <w:rPr>
        <w:rFonts w:hint="default"/>
        <w:color w:val="66330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4">
    <w:nsid w:val="6D773930"/>
    <w:multiLevelType w:val="hybridMultilevel"/>
    <w:tmpl w:val="427AB1A2"/>
    <w:lvl w:ilvl="0" w:tplc="95C056AA">
      <w:start w:val="1"/>
      <w:numFmt w:val="bullet"/>
      <w:lvlText w:val=""/>
      <w:lvlJc w:val="left"/>
      <w:pPr>
        <w:ind w:left="720" w:hanging="360"/>
      </w:pPr>
      <w:rPr>
        <w:rFonts w:ascii="Symbol" w:hAnsi="Symbol" w:hint="default"/>
        <w:color w:val="4F6228" w:themeColor="accent3" w:themeShade="8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5">
    <w:nsid w:val="71B31ED4"/>
    <w:multiLevelType w:val="hybridMultilevel"/>
    <w:tmpl w:val="A8509E8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0"/>
  </w:num>
  <w:num w:numId="5">
    <w:abstractNumId w:val="15"/>
  </w:num>
  <w:num w:numId="6">
    <w:abstractNumId w:val="3"/>
  </w:num>
  <w:num w:numId="7">
    <w:abstractNumId w:val="4"/>
  </w:num>
  <w:num w:numId="8">
    <w:abstractNumId w:val="1"/>
  </w:num>
  <w:num w:numId="9">
    <w:abstractNumId w:val="8"/>
  </w:num>
  <w:num w:numId="10">
    <w:abstractNumId w:val="2"/>
  </w:num>
  <w:num w:numId="11">
    <w:abstractNumId w:val="14"/>
  </w:num>
  <w:num w:numId="12">
    <w:abstractNumId w:val="13"/>
  </w:num>
  <w:num w:numId="13">
    <w:abstractNumId w:val="5"/>
  </w:num>
  <w:num w:numId="14">
    <w:abstractNumId w:val="10"/>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F0"/>
    <w:rsid w:val="00000E39"/>
    <w:rsid w:val="00016FCA"/>
    <w:rsid w:val="00035D22"/>
    <w:rsid w:val="000416FD"/>
    <w:rsid w:val="00046269"/>
    <w:rsid w:val="000668AB"/>
    <w:rsid w:val="00071C2A"/>
    <w:rsid w:val="00073B53"/>
    <w:rsid w:val="00075985"/>
    <w:rsid w:val="00095166"/>
    <w:rsid w:val="000A41F7"/>
    <w:rsid w:val="000A7DB2"/>
    <w:rsid w:val="000B703E"/>
    <w:rsid w:val="000C18C3"/>
    <w:rsid w:val="000C567C"/>
    <w:rsid w:val="000D0D1F"/>
    <w:rsid w:val="000D2563"/>
    <w:rsid w:val="000E3900"/>
    <w:rsid w:val="001138AB"/>
    <w:rsid w:val="0011644A"/>
    <w:rsid w:val="001263B4"/>
    <w:rsid w:val="00134109"/>
    <w:rsid w:val="00136D89"/>
    <w:rsid w:val="0014367E"/>
    <w:rsid w:val="00152964"/>
    <w:rsid w:val="00152BBD"/>
    <w:rsid w:val="00162577"/>
    <w:rsid w:val="001654AD"/>
    <w:rsid w:val="00167452"/>
    <w:rsid w:val="0018146B"/>
    <w:rsid w:val="001A4598"/>
    <w:rsid w:val="001C12F8"/>
    <w:rsid w:val="001C38D2"/>
    <w:rsid w:val="001F5436"/>
    <w:rsid w:val="00200AAF"/>
    <w:rsid w:val="0020268C"/>
    <w:rsid w:val="002071C2"/>
    <w:rsid w:val="00211B94"/>
    <w:rsid w:val="00212F9B"/>
    <w:rsid w:val="002234F3"/>
    <w:rsid w:val="00234B6A"/>
    <w:rsid w:val="002352A1"/>
    <w:rsid w:val="00235CA7"/>
    <w:rsid w:val="00244C12"/>
    <w:rsid w:val="002A0022"/>
    <w:rsid w:val="002A3D9C"/>
    <w:rsid w:val="002B44E8"/>
    <w:rsid w:val="002B748E"/>
    <w:rsid w:val="002C21A5"/>
    <w:rsid w:val="002D22B9"/>
    <w:rsid w:val="002D31E7"/>
    <w:rsid w:val="002D6FDE"/>
    <w:rsid w:val="002E06F3"/>
    <w:rsid w:val="002E660F"/>
    <w:rsid w:val="002F4174"/>
    <w:rsid w:val="003175FD"/>
    <w:rsid w:val="00322A48"/>
    <w:rsid w:val="00332409"/>
    <w:rsid w:val="003461A7"/>
    <w:rsid w:val="0035160F"/>
    <w:rsid w:val="0035465B"/>
    <w:rsid w:val="0035691C"/>
    <w:rsid w:val="003669CF"/>
    <w:rsid w:val="00376615"/>
    <w:rsid w:val="00391CC4"/>
    <w:rsid w:val="00393826"/>
    <w:rsid w:val="003A2489"/>
    <w:rsid w:val="003A45C8"/>
    <w:rsid w:val="003A484E"/>
    <w:rsid w:val="003B4A92"/>
    <w:rsid w:val="003C420F"/>
    <w:rsid w:val="003D2F26"/>
    <w:rsid w:val="003D471D"/>
    <w:rsid w:val="003D6BA3"/>
    <w:rsid w:val="003F3212"/>
    <w:rsid w:val="003F7003"/>
    <w:rsid w:val="003F77E4"/>
    <w:rsid w:val="004002F0"/>
    <w:rsid w:val="00400FAF"/>
    <w:rsid w:val="00421F47"/>
    <w:rsid w:val="00431E7E"/>
    <w:rsid w:val="00435337"/>
    <w:rsid w:val="00446A2F"/>
    <w:rsid w:val="004633CF"/>
    <w:rsid w:val="0047197D"/>
    <w:rsid w:val="0048477E"/>
    <w:rsid w:val="004925D4"/>
    <w:rsid w:val="004B33F6"/>
    <w:rsid w:val="004B58C2"/>
    <w:rsid w:val="004B761B"/>
    <w:rsid w:val="004C7F06"/>
    <w:rsid w:val="004D734C"/>
    <w:rsid w:val="004F0473"/>
    <w:rsid w:val="004F15A1"/>
    <w:rsid w:val="004F32BE"/>
    <w:rsid w:val="004F43AF"/>
    <w:rsid w:val="0050064B"/>
    <w:rsid w:val="00500C44"/>
    <w:rsid w:val="00501F16"/>
    <w:rsid w:val="00511BDD"/>
    <w:rsid w:val="0051401B"/>
    <w:rsid w:val="00522421"/>
    <w:rsid w:val="005353D7"/>
    <w:rsid w:val="0054221F"/>
    <w:rsid w:val="005424DB"/>
    <w:rsid w:val="00546BC2"/>
    <w:rsid w:val="00547642"/>
    <w:rsid w:val="005503C9"/>
    <w:rsid w:val="00551027"/>
    <w:rsid w:val="005558E9"/>
    <w:rsid w:val="00556DCD"/>
    <w:rsid w:val="00561591"/>
    <w:rsid w:val="00577E0C"/>
    <w:rsid w:val="0058156B"/>
    <w:rsid w:val="005826FF"/>
    <w:rsid w:val="00594BF5"/>
    <w:rsid w:val="005A08ED"/>
    <w:rsid w:val="005C0603"/>
    <w:rsid w:val="005C2466"/>
    <w:rsid w:val="005E041E"/>
    <w:rsid w:val="005E1E1E"/>
    <w:rsid w:val="00605039"/>
    <w:rsid w:val="00612063"/>
    <w:rsid w:val="00614297"/>
    <w:rsid w:val="00632460"/>
    <w:rsid w:val="00650D4A"/>
    <w:rsid w:val="00652F5D"/>
    <w:rsid w:val="00665B7A"/>
    <w:rsid w:val="006715D4"/>
    <w:rsid w:val="0068784E"/>
    <w:rsid w:val="006A09F4"/>
    <w:rsid w:val="006B28AC"/>
    <w:rsid w:val="006C0DE7"/>
    <w:rsid w:val="006E72D5"/>
    <w:rsid w:val="006F6BD7"/>
    <w:rsid w:val="00702404"/>
    <w:rsid w:val="00702B98"/>
    <w:rsid w:val="00705925"/>
    <w:rsid w:val="00727E95"/>
    <w:rsid w:val="00752AA7"/>
    <w:rsid w:val="0078271B"/>
    <w:rsid w:val="00792AF3"/>
    <w:rsid w:val="007B3620"/>
    <w:rsid w:val="007B3F2A"/>
    <w:rsid w:val="007C1E07"/>
    <w:rsid w:val="007C319B"/>
    <w:rsid w:val="007C3AE3"/>
    <w:rsid w:val="007C652C"/>
    <w:rsid w:val="007C68EC"/>
    <w:rsid w:val="007D0B76"/>
    <w:rsid w:val="007F0C1D"/>
    <w:rsid w:val="007F2D63"/>
    <w:rsid w:val="008058C2"/>
    <w:rsid w:val="008059B3"/>
    <w:rsid w:val="00817136"/>
    <w:rsid w:val="00827332"/>
    <w:rsid w:val="0083502B"/>
    <w:rsid w:val="00836B55"/>
    <w:rsid w:val="00850E83"/>
    <w:rsid w:val="00853A97"/>
    <w:rsid w:val="0085538E"/>
    <w:rsid w:val="00871901"/>
    <w:rsid w:val="0087233E"/>
    <w:rsid w:val="00877CD0"/>
    <w:rsid w:val="00897226"/>
    <w:rsid w:val="008A02F1"/>
    <w:rsid w:val="008B71AF"/>
    <w:rsid w:val="008F2C45"/>
    <w:rsid w:val="008F3913"/>
    <w:rsid w:val="008F5AC2"/>
    <w:rsid w:val="009175DA"/>
    <w:rsid w:val="00920441"/>
    <w:rsid w:val="009214F2"/>
    <w:rsid w:val="00923B74"/>
    <w:rsid w:val="00932944"/>
    <w:rsid w:val="009454F8"/>
    <w:rsid w:val="00975B08"/>
    <w:rsid w:val="009837F9"/>
    <w:rsid w:val="00985B40"/>
    <w:rsid w:val="0099096E"/>
    <w:rsid w:val="009A2701"/>
    <w:rsid w:val="009B2E93"/>
    <w:rsid w:val="009B62F7"/>
    <w:rsid w:val="009B6726"/>
    <w:rsid w:val="009C78F3"/>
    <w:rsid w:val="009D1A90"/>
    <w:rsid w:val="009D302A"/>
    <w:rsid w:val="009F0CB8"/>
    <w:rsid w:val="00A01A64"/>
    <w:rsid w:val="00A204E5"/>
    <w:rsid w:val="00A243FD"/>
    <w:rsid w:val="00A34CC1"/>
    <w:rsid w:val="00A34E4D"/>
    <w:rsid w:val="00A421F0"/>
    <w:rsid w:val="00A47A77"/>
    <w:rsid w:val="00A677F3"/>
    <w:rsid w:val="00A67942"/>
    <w:rsid w:val="00A701A2"/>
    <w:rsid w:val="00A80DD3"/>
    <w:rsid w:val="00A84366"/>
    <w:rsid w:val="00A87E2A"/>
    <w:rsid w:val="00A92275"/>
    <w:rsid w:val="00A952F6"/>
    <w:rsid w:val="00AA3352"/>
    <w:rsid w:val="00AA6A00"/>
    <w:rsid w:val="00AB6453"/>
    <w:rsid w:val="00AC0A53"/>
    <w:rsid w:val="00AC2EF6"/>
    <w:rsid w:val="00AD214B"/>
    <w:rsid w:val="00AE1831"/>
    <w:rsid w:val="00AE1858"/>
    <w:rsid w:val="00AE1A06"/>
    <w:rsid w:val="00AF1F00"/>
    <w:rsid w:val="00B17F7A"/>
    <w:rsid w:val="00B30355"/>
    <w:rsid w:val="00B31793"/>
    <w:rsid w:val="00B475F8"/>
    <w:rsid w:val="00B70B73"/>
    <w:rsid w:val="00B821E2"/>
    <w:rsid w:val="00BA04D1"/>
    <w:rsid w:val="00BA285A"/>
    <w:rsid w:val="00BA7070"/>
    <w:rsid w:val="00BB70B4"/>
    <w:rsid w:val="00BC1BA1"/>
    <w:rsid w:val="00BD65AD"/>
    <w:rsid w:val="00BF2EDE"/>
    <w:rsid w:val="00BF5897"/>
    <w:rsid w:val="00C0112E"/>
    <w:rsid w:val="00C02FFF"/>
    <w:rsid w:val="00C074CC"/>
    <w:rsid w:val="00C408D3"/>
    <w:rsid w:val="00C43770"/>
    <w:rsid w:val="00C608AC"/>
    <w:rsid w:val="00C60BFF"/>
    <w:rsid w:val="00C61952"/>
    <w:rsid w:val="00C735FC"/>
    <w:rsid w:val="00CA772C"/>
    <w:rsid w:val="00CB106F"/>
    <w:rsid w:val="00CB3BB9"/>
    <w:rsid w:val="00CB4108"/>
    <w:rsid w:val="00CC20CD"/>
    <w:rsid w:val="00CC4AE8"/>
    <w:rsid w:val="00CC59AE"/>
    <w:rsid w:val="00CC7139"/>
    <w:rsid w:val="00CE2BA3"/>
    <w:rsid w:val="00CE67A3"/>
    <w:rsid w:val="00D02283"/>
    <w:rsid w:val="00D17EF9"/>
    <w:rsid w:val="00D23CA8"/>
    <w:rsid w:val="00D31F3F"/>
    <w:rsid w:val="00D40DA7"/>
    <w:rsid w:val="00D56A0D"/>
    <w:rsid w:val="00D65603"/>
    <w:rsid w:val="00D658C0"/>
    <w:rsid w:val="00D7354D"/>
    <w:rsid w:val="00D81B3C"/>
    <w:rsid w:val="00DB462C"/>
    <w:rsid w:val="00DB501B"/>
    <w:rsid w:val="00DB5EE8"/>
    <w:rsid w:val="00DC198E"/>
    <w:rsid w:val="00DC2007"/>
    <w:rsid w:val="00DD4370"/>
    <w:rsid w:val="00DE0554"/>
    <w:rsid w:val="00DE799E"/>
    <w:rsid w:val="00DF24D0"/>
    <w:rsid w:val="00DF5758"/>
    <w:rsid w:val="00E0327C"/>
    <w:rsid w:val="00E04AFF"/>
    <w:rsid w:val="00E14DD3"/>
    <w:rsid w:val="00E17A78"/>
    <w:rsid w:val="00E357FA"/>
    <w:rsid w:val="00E37949"/>
    <w:rsid w:val="00E644C6"/>
    <w:rsid w:val="00E742A6"/>
    <w:rsid w:val="00E801D9"/>
    <w:rsid w:val="00E81159"/>
    <w:rsid w:val="00E96783"/>
    <w:rsid w:val="00EA07C4"/>
    <w:rsid w:val="00EA1D25"/>
    <w:rsid w:val="00EA5B3D"/>
    <w:rsid w:val="00EB102F"/>
    <w:rsid w:val="00EB2F6C"/>
    <w:rsid w:val="00EC10F9"/>
    <w:rsid w:val="00EC237F"/>
    <w:rsid w:val="00ED3571"/>
    <w:rsid w:val="00EE1555"/>
    <w:rsid w:val="00EF3E18"/>
    <w:rsid w:val="00F04953"/>
    <w:rsid w:val="00F05209"/>
    <w:rsid w:val="00F132AF"/>
    <w:rsid w:val="00F20F37"/>
    <w:rsid w:val="00F30201"/>
    <w:rsid w:val="00F57001"/>
    <w:rsid w:val="00F60AC3"/>
    <w:rsid w:val="00F63851"/>
    <w:rsid w:val="00F652B5"/>
    <w:rsid w:val="00F77B8C"/>
    <w:rsid w:val="00F811E0"/>
    <w:rsid w:val="00FB47A2"/>
    <w:rsid w:val="00FE1586"/>
    <w:rsid w:val="00FE3A0A"/>
    <w:rsid w:val="00FE6B4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303C9-27C5-4982-9E02-6FA85BA0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1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21F0"/>
    <w:pPr>
      <w:ind w:left="720"/>
      <w:contextualSpacing/>
    </w:pPr>
  </w:style>
  <w:style w:type="table" w:styleId="Cuadrculaclara-nfasis3">
    <w:name w:val="Light Grid Accent 3"/>
    <w:basedOn w:val="Tablanormal"/>
    <w:uiPriority w:val="62"/>
    <w:rsid w:val="00A421F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6">
    <w:name w:val="Light Grid Accent 6"/>
    <w:basedOn w:val="Tablanormal"/>
    <w:uiPriority w:val="62"/>
    <w:rsid w:val="00A421F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Sinespaciado">
    <w:name w:val="No Spacing"/>
    <w:uiPriority w:val="1"/>
    <w:qFormat/>
    <w:rsid w:val="00A421F0"/>
    <w:pPr>
      <w:spacing w:after="0" w:line="240" w:lineRule="auto"/>
    </w:pPr>
    <w:rPr>
      <w:lang w:val="es-ES"/>
    </w:rPr>
  </w:style>
  <w:style w:type="paragraph" w:customStyle="1" w:styleId="Default">
    <w:name w:val="Default"/>
    <w:rsid w:val="00A421F0"/>
    <w:pPr>
      <w:autoSpaceDE w:val="0"/>
      <w:autoSpaceDN w:val="0"/>
      <w:adjustRightInd w:val="0"/>
      <w:spacing w:after="0" w:line="240" w:lineRule="auto"/>
    </w:pPr>
    <w:rPr>
      <w:rFonts w:ascii="Arial" w:eastAsiaTheme="minorEastAsia" w:hAnsi="Arial" w:cs="Arial"/>
      <w:color w:val="000000"/>
      <w:sz w:val="24"/>
      <w:szCs w:val="24"/>
      <w:lang w:val="es-ES" w:eastAsia="es-ES"/>
    </w:rPr>
  </w:style>
  <w:style w:type="character" w:styleId="Hipervnculo">
    <w:name w:val="Hyperlink"/>
    <w:basedOn w:val="Fuentedeprrafopredeter"/>
    <w:uiPriority w:val="99"/>
    <w:unhideWhenUsed/>
    <w:rsid w:val="00A421F0"/>
    <w:rPr>
      <w:color w:val="0000FF"/>
      <w:u w:val="single"/>
    </w:rPr>
  </w:style>
  <w:style w:type="paragraph" w:styleId="Textodeglobo">
    <w:name w:val="Balloon Text"/>
    <w:basedOn w:val="Normal"/>
    <w:link w:val="TextodegloboCar"/>
    <w:uiPriority w:val="99"/>
    <w:semiHidden/>
    <w:unhideWhenUsed/>
    <w:rsid w:val="00CC71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C7139"/>
    <w:rPr>
      <w:rFonts w:ascii="Tahoma" w:hAnsi="Tahoma" w:cs="Tahoma"/>
      <w:sz w:val="16"/>
      <w:szCs w:val="16"/>
    </w:rPr>
  </w:style>
  <w:style w:type="paragraph" w:styleId="Encabezado">
    <w:name w:val="header"/>
    <w:basedOn w:val="Normal"/>
    <w:link w:val="EncabezadoCar"/>
    <w:uiPriority w:val="99"/>
    <w:unhideWhenUsed/>
    <w:rsid w:val="00D658C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58C0"/>
  </w:style>
  <w:style w:type="paragraph" w:styleId="Piedepgina">
    <w:name w:val="footer"/>
    <w:basedOn w:val="Normal"/>
    <w:link w:val="PiedepginaCar"/>
    <w:uiPriority w:val="99"/>
    <w:unhideWhenUsed/>
    <w:rsid w:val="00D658C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coutte@ifarhu.gob.p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quintero@ifarhu.gob.p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ogle.com.co/imgres?imgurl=http://www.ejercito.mil.ni/contenido/sociedad-civil/defensa-civil/img/defciv-planes-10-g.jpg&amp;imgrefurl=http://www.ejercito.mil.ni/contenido/sociedad-civil/defensa-civil/defensa-civil-planes.html&amp;docid=MdD143M1xq5wqM&amp;tbnid=mOeCzfh9J7XE4M:&amp;w=420&amp;h=340&amp;ei=FF_KVaT5HYPZeYLdlsgE&amp;ved=0CAIQxiAwAGoVChMIpNO5ivOhxwIVg2weCh2CrgVJ&amp;iact=c&amp;ictx=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edominguez@ifarhu.gob.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D835E-367E-40DB-A908-540E8999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1724</Words>
  <Characters>9487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Yadira Quintero</dc:creator>
  <cp:lastModifiedBy>Martha De Leon</cp:lastModifiedBy>
  <cp:revision>2</cp:revision>
  <cp:lastPrinted>2015-08-18T17:26:00Z</cp:lastPrinted>
  <dcterms:created xsi:type="dcterms:W3CDTF">2015-09-14T13:57:00Z</dcterms:created>
  <dcterms:modified xsi:type="dcterms:W3CDTF">2015-09-14T13:57:00Z</dcterms:modified>
</cp:coreProperties>
</file>